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675A9" w14:textId="77777777" w:rsidR="00A3643D" w:rsidRDefault="003F6A8D">
      <w:pPr>
        <w:pStyle w:val="Header"/>
        <w:tabs>
          <w:tab w:val="clear" w:pos="9072"/>
          <w:tab w:val="right" w:pos="8620"/>
        </w:tabs>
      </w:pPr>
      <w:r>
        <w:rPr>
          <w:noProof/>
        </w:rPr>
        <mc:AlternateContent>
          <mc:Choice Requires="wps">
            <w:drawing>
              <wp:anchor distT="57150" distB="57150" distL="57150" distR="57150" simplePos="0" relativeHeight="251659264" behindDoc="0" locked="0" layoutInCell="1" allowOverlap="1" wp14:anchorId="53794268" wp14:editId="6DF578AE">
                <wp:simplePos x="0" y="0"/>
                <wp:positionH relativeFrom="page">
                  <wp:posOffset>5486400</wp:posOffset>
                </wp:positionH>
                <wp:positionV relativeFrom="page">
                  <wp:posOffset>571500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6E2C1DF2" w14:textId="77777777" w:rsidR="00A3643D" w:rsidRDefault="003F6A8D">
                            <w:pPr>
                              <w:pStyle w:val="BodyA"/>
                              <w:rPr>
                                <w:rFonts w:ascii="Arial" w:eastAsia="Arial" w:hAnsi="Arial" w:cs="Arial"/>
                              </w:rPr>
                            </w:pPr>
                            <w:r>
                              <w:rPr>
                                <w:rFonts w:ascii="Arial" w:hAnsi="Arial"/>
                                <w:sz w:val="36"/>
                                <w:szCs w:val="36"/>
                              </w:rPr>
                              <w:t>Press Release</w:t>
                            </w:r>
                          </w:p>
                          <w:p w14:paraId="2D85CE2B" w14:textId="77777777" w:rsidR="00A3643D" w:rsidRDefault="00A3643D">
                            <w:pPr>
                              <w:pStyle w:val="BodyA"/>
                              <w:rPr>
                                <w:rFonts w:ascii="Arial" w:eastAsia="Arial" w:hAnsi="Arial" w:cs="Arial"/>
                              </w:rPr>
                            </w:pPr>
                          </w:p>
                          <w:p w14:paraId="014307D7" w14:textId="77777777" w:rsidR="00A3643D" w:rsidRDefault="00A3643D">
                            <w:pPr>
                              <w:pStyle w:val="BodyA"/>
                              <w:rPr>
                                <w:rFonts w:ascii="Arial" w:eastAsia="Arial" w:hAnsi="Arial" w:cs="Arial"/>
                              </w:rPr>
                            </w:pPr>
                          </w:p>
                          <w:p w14:paraId="039069C6" w14:textId="77777777" w:rsidR="00A3643D" w:rsidRDefault="003F6A8D">
                            <w:pPr>
                              <w:pStyle w:val="BodyA"/>
                              <w:rPr>
                                <w:rFonts w:ascii="Arial" w:eastAsia="Arial" w:hAnsi="Arial" w:cs="Arial"/>
                                <w:sz w:val="20"/>
                                <w:szCs w:val="20"/>
                              </w:rPr>
                            </w:pPr>
                            <w:r>
                              <w:rPr>
                                <w:rFonts w:ascii="Arial" w:hAnsi="Arial"/>
                              </w:rPr>
                              <w:t>ess Release</w:t>
                            </w:r>
                          </w:p>
                          <w:p w14:paraId="563679EA" w14:textId="77777777" w:rsidR="00A3643D" w:rsidRDefault="00A3643D">
                            <w:pPr>
                              <w:pStyle w:val="BodyA"/>
                              <w:rPr>
                                <w:rFonts w:ascii="Arial" w:eastAsia="Arial" w:hAnsi="Arial" w:cs="Arial"/>
                              </w:rPr>
                            </w:pPr>
                          </w:p>
                          <w:p w14:paraId="02EFF90F" w14:textId="77777777" w:rsidR="00A3643D" w:rsidRDefault="003F6A8D">
                            <w:pPr>
                              <w:pStyle w:val="BodyA"/>
                              <w:rPr>
                                <w:rFonts w:ascii="Arial" w:eastAsia="Arial" w:hAnsi="Arial" w:cs="Arial"/>
                                <w:sz w:val="20"/>
                                <w:szCs w:val="20"/>
                              </w:rPr>
                            </w:pPr>
                            <w:r>
                              <w:rPr>
                                <w:rFonts w:ascii="Arial" w:hAnsi="Arial"/>
                              </w:rPr>
                              <w:t>Press Release</w:t>
                            </w:r>
                          </w:p>
                          <w:p w14:paraId="4B327004" w14:textId="77777777" w:rsidR="00A3643D" w:rsidRDefault="00A3643D">
                            <w:pPr>
                              <w:pStyle w:val="BodyA"/>
                              <w:rPr>
                                <w:rFonts w:ascii="Arial" w:eastAsia="Arial" w:hAnsi="Arial" w:cs="Arial"/>
                              </w:rPr>
                            </w:pPr>
                          </w:p>
                          <w:p w14:paraId="690032CD" w14:textId="77777777" w:rsidR="00A3643D" w:rsidRDefault="003F6A8D">
                            <w:pPr>
                              <w:pStyle w:val="BodyA"/>
                              <w:rPr>
                                <w:rFonts w:ascii="Arial" w:eastAsia="Arial" w:hAnsi="Arial" w:cs="Arial"/>
                                <w:sz w:val="20"/>
                                <w:szCs w:val="20"/>
                              </w:rPr>
                            </w:pPr>
                            <w:r>
                              <w:rPr>
                                <w:rFonts w:ascii="Arial" w:hAnsi="Arial"/>
                              </w:rPr>
                              <w:t>Press Release</w:t>
                            </w:r>
                          </w:p>
                          <w:p w14:paraId="47A9E226" w14:textId="77777777" w:rsidR="00A3643D" w:rsidRDefault="00A3643D">
                            <w:pPr>
                              <w:pStyle w:val="BodyA"/>
                              <w:rPr>
                                <w:rFonts w:ascii="Arial" w:eastAsia="Arial" w:hAnsi="Arial" w:cs="Arial"/>
                              </w:rPr>
                            </w:pPr>
                          </w:p>
                          <w:p w14:paraId="5B55B96C" w14:textId="77777777" w:rsidR="00A3643D" w:rsidRDefault="003F6A8D">
                            <w:pPr>
                              <w:pStyle w:val="BodyA"/>
                              <w:rPr>
                                <w:rFonts w:ascii="Arial" w:eastAsia="Arial" w:hAnsi="Arial" w:cs="Arial"/>
                                <w:sz w:val="20"/>
                                <w:szCs w:val="20"/>
                              </w:rPr>
                            </w:pPr>
                            <w:r>
                              <w:rPr>
                                <w:rFonts w:ascii="Arial" w:hAnsi="Arial"/>
                              </w:rPr>
                              <w:t>Press Release</w:t>
                            </w:r>
                          </w:p>
                          <w:p w14:paraId="02B75A7A" w14:textId="77777777" w:rsidR="00A3643D" w:rsidRDefault="00A3643D">
                            <w:pPr>
                              <w:pStyle w:val="BodyA"/>
                              <w:rPr>
                                <w:rFonts w:ascii="Arial" w:eastAsia="Arial" w:hAnsi="Arial" w:cs="Arial"/>
                              </w:rPr>
                            </w:pPr>
                          </w:p>
                          <w:p w14:paraId="4F169F8F" w14:textId="77777777" w:rsidR="00A3643D" w:rsidRDefault="003F6A8D">
                            <w:pPr>
                              <w:pStyle w:val="BodyA"/>
                              <w:rPr>
                                <w:rFonts w:ascii="Arial" w:eastAsia="Arial" w:hAnsi="Arial" w:cs="Arial"/>
                                <w:sz w:val="20"/>
                                <w:szCs w:val="20"/>
                              </w:rPr>
                            </w:pPr>
                            <w:r>
                              <w:rPr>
                                <w:rFonts w:ascii="Arial" w:hAnsi="Arial"/>
                              </w:rPr>
                              <w:t>Press Release</w:t>
                            </w:r>
                          </w:p>
                          <w:p w14:paraId="31F4155B" w14:textId="77777777" w:rsidR="00A3643D" w:rsidRDefault="00A3643D">
                            <w:pPr>
                              <w:pStyle w:val="BodyA"/>
                              <w:rPr>
                                <w:rFonts w:ascii="Arial" w:eastAsia="Arial" w:hAnsi="Arial" w:cs="Arial"/>
                              </w:rPr>
                            </w:pPr>
                          </w:p>
                          <w:p w14:paraId="7BE41DD2" w14:textId="77777777" w:rsidR="00A3643D" w:rsidRDefault="003F6A8D">
                            <w:pPr>
                              <w:pStyle w:val="BodyA"/>
                              <w:rPr>
                                <w:rFonts w:ascii="Arial" w:eastAsia="Arial" w:hAnsi="Arial" w:cs="Arial"/>
                                <w:sz w:val="20"/>
                                <w:szCs w:val="20"/>
                              </w:rPr>
                            </w:pPr>
                            <w:r>
                              <w:rPr>
                                <w:rFonts w:ascii="Arial" w:hAnsi="Arial"/>
                              </w:rPr>
                              <w:t>Press Release</w:t>
                            </w:r>
                          </w:p>
                          <w:p w14:paraId="7958F25A" w14:textId="77777777" w:rsidR="00A3643D" w:rsidRDefault="00A3643D">
                            <w:pPr>
                              <w:pStyle w:val="BodyA"/>
                              <w:rPr>
                                <w:rFonts w:ascii="Arial" w:eastAsia="Arial" w:hAnsi="Arial" w:cs="Arial"/>
                              </w:rPr>
                            </w:pPr>
                          </w:p>
                          <w:p w14:paraId="64566AA4" w14:textId="77777777" w:rsidR="00A3643D" w:rsidRDefault="003F6A8D">
                            <w:pPr>
                              <w:pStyle w:val="BodyA"/>
                              <w:rPr>
                                <w:rFonts w:ascii="Arial" w:eastAsia="Arial" w:hAnsi="Arial" w:cs="Arial"/>
                                <w:sz w:val="20"/>
                                <w:szCs w:val="20"/>
                              </w:rPr>
                            </w:pPr>
                            <w:r>
                              <w:rPr>
                                <w:rFonts w:ascii="Arial" w:hAnsi="Arial"/>
                              </w:rPr>
                              <w:t>Press Release</w:t>
                            </w:r>
                          </w:p>
                          <w:p w14:paraId="624610D5" w14:textId="77777777" w:rsidR="00A3643D" w:rsidRDefault="00A3643D">
                            <w:pPr>
                              <w:pStyle w:val="BodyA"/>
                              <w:rPr>
                                <w:rFonts w:ascii="Arial" w:eastAsia="Arial" w:hAnsi="Arial" w:cs="Arial"/>
                              </w:rPr>
                            </w:pPr>
                          </w:p>
                          <w:p w14:paraId="3500B3DD" w14:textId="77777777" w:rsidR="00A3643D" w:rsidRDefault="003F6A8D">
                            <w:pPr>
                              <w:pStyle w:val="BodyA"/>
                              <w:rPr>
                                <w:rFonts w:ascii="Arial" w:eastAsia="Arial" w:hAnsi="Arial" w:cs="Arial"/>
                                <w:sz w:val="20"/>
                                <w:szCs w:val="20"/>
                              </w:rPr>
                            </w:pPr>
                            <w:r>
                              <w:rPr>
                                <w:rFonts w:ascii="Arial" w:hAnsi="Arial"/>
                              </w:rPr>
                              <w:t>Press Release</w:t>
                            </w:r>
                          </w:p>
                          <w:p w14:paraId="7701021E" w14:textId="77777777" w:rsidR="00A3643D" w:rsidRDefault="00A3643D">
                            <w:pPr>
                              <w:pStyle w:val="BodyA"/>
                              <w:rPr>
                                <w:rFonts w:ascii="Arial" w:eastAsia="Arial" w:hAnsi="Arial" w:cs="Arial"/>
                              </w:rPr>
                            </w:pPr>
                          </w:p>
                          <w:p w14:paraId="7CBB3B1F" w14:textId="77777777" w:rsidR="00A3643D" w:rsidRDefault="00A3643D">
                            <w:pPr>
                              <w:pStyle w:val="BodyA"/>
                              <w:rPr>
                                <w:rFonts w:ascii="Arial" w:eastAsia="Arial" w:hAnsi="Arial" w:cs="Arial"/>
                              </w:rPr>
                            </w:pPr>
                          </w:p>
                          <w:p w14:paraId="35D808C7" w14:textId="77777777" w:rsidR="00A3643D" w:rsidRDefault="00A3643D">
                            <w:pPr>
                              <w:pStyle w:val="BodyA"/>
                              <w:rPr>
                                <w:rFonts w:ascii="Arial" w:eastAsia="Arial" w:hAnsi="Arial" w:cs="Arial"/>
                              </w:rPr>
                            </w:pPr>
                          </w:p>
                          <w:p w14:paraId="3BD57F27" w14:textId="77777777" w:rsidR="00A3643D" w:rsidRDefault="003F6A8D">
                            <w:pPr>
                              <w:pStyle w:val="BodyA"/>
                              <w:rPr>
                                <w:rFonts w:ascii="Arial" w:eastAsia="Arial" w:hAnsi="Arial" w:cs="Arial"/>
                                <w:sz w:val="20"/>
                                <w:szCs w:val="20"/>
                              </w:rPr>
                            </w:pPr>
                            <w:r>
                              <w:rPr>
                                <w:rFonts w:ascii="Arial" w:hAnsi="Arial"/>
                              </w:rPr>
                              <w:t>ess Release</w:t>
                            </w:r>
                          </w:p>
                          <w:p w14:paraId="087BD23D" w14:textId="77777777" w:rsidR="00A3643D" w:rsidRDefault="00A3643D">
                            <w:pPr>
                              <w:pStyle w:val="BodyA"/>
                              <w:rPr>
                                <w:rFonts w:ascii="Arial" w:eastAsia="Arial" w:hAnsi="Arial" w:cs="Arial"/>
                              </w:rPr>
                            </w:pPr>
                          </w:p>
                          <w:p w14:paraId="113D2430" w14:textId="77777777" w:rsidR="00A3643D" w:rsidRDefault="003F6A8D">
                            <w:pPr>
                              <w:pStyle w:val="BodyA"/>
                              <w:rPr>
                                <w:rFonts w:ascii="Arial" w:eastAsia="Arial" w:hAnsi="Arial" w:cs="Arial"/>
                                <w:sz w:val="20"/>
                                <w:szCs w:val="20"/>
                              </w:rPr>
                            </w:pPr>
                            <w:r>
                              <w:rPr>
                                <w:rFonts w:ascii="Arial" w:hAnsi="Arial"/>
                              </w:rPr>
                              <w:t>Press Release</w:t>
                            </w:r>
                          </w:p>
                          <w:p w14:paraId="71A1F77D" w14:textId="77777777" w:rsidR="00A3643D" w:rsidRDefault="00A3643D">
                            <w:pPr>
                              <w:pStyle w:val="BodyA"/>
                              <w:rPr>
                                <w:rFonts w:ascii="Arial" w:eastAsia="Arial" w:hAnsi="Arial" w:cs="Arial"/>
                              </w:rPr>
                            </w:pPr>
                          </w:p>
                          <w:p w14:paraId="6DA05D22" w14:textId="77777777" w:rsidR="00A3643D" w:rsidRDefault="003F6A8D">
                            <w:pPr>
                              <w:pStyle w:val="BodyA"/>
                              <w:rPr>
                                <w:rFonts w:ascii="Arial" w:eastAsia="Arial" w:hAnsi="Arial" w:cs="Arial"/>
                                <w:sz w:val="20"/>
                                <w:szCs w:val="20"/>
                              </w:rPr>
                            </w:pPr>
                            <w:r>
                              <w:rPr>
                                <w:rFonts w:ascii="Arial" w:hAnsi="Arial"/>
                              </w:rPr>
                              <w:t>Press Release</w:t>
                            </w:r>
                          </w:p>
                          <w:p w14:paraId="3C21E2C1" w14:textId="77777777" w:rsidR="00A3643D" w:rsidRDefault="00A3643D">
                            <w:pPr>
                              <w:pStyle w:val="BodyA"/>
                              <w:rPr>
                                <w:rFonts w:ascii="Arial" w:eastAsia="Arial" w:hAnsi="Arial" w:cs="Arial"/>
                              </w:rPr>
                            </w:pPr>
                          </w:p>
                          <w:p w14:paraId="7B04D443" w14:textId="77777777" w:rsidR="00A3643D" w:rsidRDefault="003F6A8D">
                            <w:pPr>
                              <w:pStyle w:val="BodyA"/>
                              <w:rPr>
                                <w:rFonts w:ascii="Arial" w:eastAsia="Arial" w:hAnsi="Arial" w:cs="Arial"/>
                                <w:sz w:val="20"/>
                                <w:szCs w:val="20"/>
                              </w:rPr>
                            </w:pPr>
                            <w:r>
                              <w:rPr>
                                <w:rFonts w:ascii="Arial" w:hAnsi="Arial"/>
                              </w:rPr>
                              <w:t>Press Release</w:t>
                            </w:r>
                          </w:p>
                          <w:p w14:paraId="034FF97E" w14:textId="77777777" w:rsidR="00A3643D" w:rsidRDefault="00A3643D">
                            <w:pPr>
                              <w:pStyle w:val="BodyA"/>
                              <w:rPr>
                                <w:rFonts w:ascii="Arial" w:eastAsia="Arial" w:hAnsi="Arial" w:cs="Arial"/>
                              </w:rPr>
                            </w:pPr>
                          </w:p>
                          <w:p w14:paraId="2E2300A9" w14:textId="77777777" w:rsidR="00A3643D" w:rsidRDefault="003F6A8D">
                            <w:pPr>
                              <w:pStyle w:val="BodyA"/>
                              <w:rPr>
                                <w:rFonts w:ascii="Arial" w:eastAsia="Arial" w:hAnsi="Arial" w:cs="Arial"/>
                                <w:sz w:val="20"/>
                                <w:szCs w:val="20"/>
                              </w:rPr>
                            </w:pPr>
                            <w:r>
                              <w:rPr>
                                <w:rFonts w:ascii="Arial" w:hAnsi="Arial"/>
                              </w:rPr>
                              <w:t>Press Release</w:t>
                            </w:r>
                          </w:p>
                          <w:p w14:paraId="0FDD1B7B" w14:textId="77777777" w:rsidR="00A3643D" w:rsidRDefault="00A3643D">
                            <w:pPr>
                              <w:pStyle w:val="BodyA"/>
                              <w:rPr>
                                <w:rFonts w:ascii="Arial" w:eastAsia="Arial" w:hAnsi="Arial" w:cs="Arial"/>
                              </w:rPr>
                            </w:pPr>
                          </w:p>
                          <w:p w14:paraId="3073FE20" w14:textId="77777777" w:rsidR="00A3643D" w:rsidRDefault="003F6A8D">
                            <w:pPr>
                              <w:pStyle w:val="BodyA"/>
                              <w:rPr>
                                <w:rFonts w:ascii="Arial" w:eastAsia="Arial" w:hAnsi="Arial" w:cs="Arial"/>
                                <w:sz w:val="20"/>
                                <w:szCs w:val="20"/>
                              </w:rPr>
                            </w:pPr>
                            <w:r>
                              <w:rPr>
                                <w:rFonts w:ascii="Arial" w:hAnsi="Arial"/>
                              </w:rPr>
                              <w:t>Press Release</w:t>
                            </w:r>
                          </w:p>
                          <w:p w14:paraId="6CE8CD31" w14:textId="77777777" w:rsidR="00A3643D" w:rsidRDefault="00A3643D">
                            <w:pPr>
                              <w:pStyle w:val="BodyA"/>
                              <w:rPr>
                                <w:rFonts w:ascii="Arial" w:eastAsia="Arial" w:hAnsi="Arial" w:cs="Arial"/>
                              </w:rPr>
                            </w:pPr>
                          </w:p>
                          <w:p w14:paraId="3A14BA27" w14:textId="77777777" w:rsidR="00A3643D" w:rsidRDefault="003F6A8D">
                            <w:pPr>
                              <w:pStyle w:val="BodyA"/>
                              <w:rPr>
                                <w:rFonts w:ascii="Arial" w:eastAsia="Arial" w:hAnsi="Arial" w:cs="Arial"/>
                                <w:sz w:val="20"/>
                                <w:szCs w:val="20"/>
                              </w:rPr>
                            </w:pPr>
                            <w:r>
                              <w:rPr>
                                <w:rFonts w:ascii="Arial" w:hAnsi="Arial"/>
                              </w:rPr>
                              <w:t>Press Release</w:t>
                            </w:r>
                          </w:p>
                          <w:p w14:paraId="48362CA1" w14:textId="77777777" w:rsidR="00A3643D" w:rsidRDefault="00A3643D">
                            <w:pPr>
                              <w:pStyle w:val="BodyA"/>
                              <w:rPr>
                                <w:rFonts w:ascii="Arial" w:eastAsia="Arial" w:hAnsi="Arial" w:cs="Arial"/>
                              </w:rPr>
                            </w:pPr>
                          </w:p>
                          <w:p w14:paraId="615AFABF" w14:textId="77777777" w:rsidR="00A3643D" w:rsidRDefault="003F6A8D">
                            <w:pPr>
                              <w:pStyle w:val="BodyA"/>
                              <w:rPr>
                                <w:rFonts w:ascii="Arial" w:eastAsia="Arial" w:hAnsi="Arial" w:cs="Arial"/>
                                <w:sz w:val="20"/>
                                <w:szCs w:val="20"/>
                              </w:rPr>
                            </w:pPr>
                            <w:r>
                              <w:rPr>
                                <w:rFonts w:ascii="Arial" w:hAnsi="Arial"/>
                              </w:rPr>
                              <w:t>Press Release</w:t>
                            </w:r>
                          </w:p>
                          <w:p w14:paraId="7A525E8E" w14:textId="77777777" w:rsidR="00A3643D" w:rsidRDefault="00A3643D">
                            <w:pPr>
                              <w:pStyle w:val="BodyA"/>
                              <w:rPr>
                                <w:rFonts w:ascii="Arial" w:eastAsia="Arial" w:hAnsi="Arial" w:cs="Arial"/>
                              </w:rPr>
                            </w:pPr>
                          </w:p>
                          <w:p w14:paraId="45026060" w14:textId="77777777" w:rsidR="00A3643D" w:rsidRDefault="003F6A8D">
                            <w:pPr>
                              <w:pStyle w:val="BodyA"/>
                              <w:rPr>
                                <w:rFonts w:ascii="Arial" w:eastAsia="Arial" w:hAnsi="Arial" w:cs="Arial"/>
                              </w:rPr>
                            </w:pPr>
                            <w:r>
                              <w:rPr>
                                <w:rFonts w:ascii="Arial" w:hAnsi="Arial"/>
                              </w:rPr>
                              <w:t>Press Release</w:t>
                            </w:r>
                          </w:p>
                          <w:p w14:paraId="07382735" w14:textId="77777777" w:rsidR="00A3643D" w:rsidRDefault="00A3643D">
                            <w:pPr>
                              <w:pStyle w:val="BodyA"/>
                              <w:rPr>
                                <w:rFonts w:ascii="Arial" w:eastAsia="Arial" w:hAnsi="Arial" w:cs="Arial"/>
                              </w:rPr>
                            </w:pPr>
                          </w:p>
                          <w:p w14:paraId="1044D80D" w14:textId="77777777" w:rsidR="00A3643D" w:rsidRDefault="00A3643D">
                            <w:pPr>
                              <w:pStyle w:val="BodyA"/>
                              <w:rPr>
                                <w:rFonts w:ascii="Arial" w:eastAsia="Arial" w:hAnsi="Arial" w:cs="Arial"/>
                              </w:rPr>
                            </w:pPr>
                          </w:p>
                          <w:p w14:paraId="3C211C40" w14:textId="77777777" w:rsidR="00A3643D" w:rsidRDefault="003F6A8D">
                            <w:pPr>
                              <w:pStyle w:val="BodyA"/>
                              <w:rPr>
                                <w:rFonts w:ascii="Arial" w:eastAsia="Arial" w:hAnsi="Arial" w:cs="Arial"/>
                                <w:sz w:val="20"/>
                                <w:szCs w:val="20"/>
                              </w:rPr>
                            </w:pPr>
                            <w:r>
                              <w:rPr>
                                <w:rFonts w:ascii="Arial" w:hAnsi="Arial"/>
                              </w:rPr>
                              <w:t>ess Release</w:t>
                            </w:r>
                          </w:p>
                          <w:p w14:paraId="5D459F8F" w14:textId="77777777" w:rsidR="00A3643D" w:rsidRDefault="00A3643D">
                            <w:pPr>
                              <w:pStyle w:val="BodyA"/>
                              <w:rPr>
                                <w:rFonts w:ascii="Arial" w:eastAsia="Arial" w:hAnsi="Arial" w:cs="Arial"/>
                              </w:rPr>
                            </w:pPr>
                          </w:p>
                          <w:p w14:paraId="530728C2" w14:textId="77777777" w:rsidR="00A3643D" w:rsidRDefault="003F6A8D">
                            <w:pPr>
                              <w:pStyle w:val="BodyA"/>
                              <w:rPr>
                                <w:rFonts w:ascii="Arial" w:eastAsia="Arial" w:hAnsi="Arial" w:cs="Arial"/>
                                <w:sz w:val="20"/>
                                <w:szCs w:val="20"/>
                              </w:rPr>
                            </w:pPr>
                            <w:r>
                              <w:rPr>
                                <w:rFonts w:ascii="Arial" w:hAnsi="Arial"/>
                              </w:rPr>
                              <w:t>Press Release</w:t>
                            </w:r>
                          </w:p>
                          <w:p w14:paraId="54B38553" w14:textId="77777777" w:rsidR="00A3643D" w:rsidRDefault="00A3643D">
                            <w:pPr>
                              <w:pStyle w:val="BodyA"/>
                              <w:rPr>
                                <w:rFonts w:ascii="Arial" w:eastAsia="Arial" w:hAnsi="Arial" w:cs="Arial"/>
                              </w:rPr>
                            </w:pPr>
                          </w:p>
                          <w:p w14:paraId="060E9BBF" w14:textId="77777777" w:rsidR="00A3643D" w:rsidRDefault="003F6A8D">
                            <w:pPr>
                              <w:pStyle w:val="BodyA"/>
                              <w:rPr>
                                <w:rFonts w:ascii="Arial" w:eastAsia="Arial" w:hAnsi="Arial" w:cs="Arial"/>
                                <w:sz w:val="20"/>
                                <w:szCs w:val="20"/>
                              </w:rPr>
                            </w:pPr>
                            <w:r>
                              <w:rPr>
                                <w:rFonts w:ascii="Arial" w:hAnsi="Arial"/>
                              </w:rPr>
                              <w:t>Press Release</w:t>
                            </w:r>
                          </w:p>
                          <w:p w14:paraId="797992A6" w14:textId="77777777" w:rsidR="00A3643D" w:rsidRDefault="00A3643D">
                            <w:pPr>
                              <w:pStyle w:val="BodyA"/>
                              <w:rPr>
                                <w:rFonts w:ascii="Arial" w:eastAsia="Arial" w:hAnsi="Arial" w:cs="Arial"/>
                              </w:rPr>
                            </w:pPr>
                          </w:p>
                          <w:p w14:paraId="47FBE736" w14:textId="77777777" w:rsidR="00A3643D" w:rsidRDefault="003F6A8D">
                            <w:pPr>
                              <w:pStyle w:val="BodyA"/>
                              <w:rPr>
                                <w:rFonts w:ascii="Arial" w:eastAsia="Arial" w:hAnsi="Arial" w:cs="Arial"/>
                                <w:sz w:val="20"/>
                                <w:szCs w:val="20"/>
                              </w:rPr>
                            </w:pPr>
                            <w:r>
                              <w:rPr>
                                <w:rFonts w:ascii="Arial" w:hAnsi="Arial"/>
                              </w:rPr>
                              <w:t>Press Release</w:t>
                            </w:r>
                          </w:p>
                          <w:p w14:paraId="25E1D4AA" w14:textId="77777777" w:rsidR="00A3643D" w:rsidRDefault="00A3643D">
                            <w:pPr>
                              <w:pStyle w:val="BodyA"/>
                              <w:rPr>
                                <w:rFonts w:ascii="Arial" w:eastAsia="Arial" w:hAnsi="Arial" w:cs="Arial"/>
                              </w:rPr>
                            </w:pPr>
                          </w:p>
                          <w:p w14:paraId="63A853A0" w14:textId="77777777" w:rsidR="00A3643D" w:rsidRDefault="003F6A8D">
                            <w:pPr>
                              <w:pStyle w:val="BodyA"/>
                              <w:rPr>
                                <w:rFonts w:ascii="Arial" w:eastAsia="Arial" w:hAnsi="Arial" w:cs="Arial"/>
                                <w:sz w:val="20"/>
                                <w:szCs w:val="20"/>
                              </w:rPr>
                            </w:pPr>
                            <w:r>
                              <w:rPr>
                                <w:rFonts w:ascii="Arial" w:hAnsi="Arial"/>
                              </w:rPr>
                              <w:t>Press Release</w:t>
                            </w:r>
                          </w:p>
                          <w:p w14:paraId="4B9D011C" w14:textId="77777777" w:rsidR="00A3643D" w:rsidRDefault="00A3643D">
                            <w:pPr>
                              <w:pStyle w:val="BodyA"/>
                              <w:rPr>
                                <w:rFonts w:ascii="Arial" w:eastAsia="Arial" w:hAnsi="Arial" w:cs="Arial"/>
                              </w:rPr>
                            </w:pPr>
                          </w:p>
                          <w:p w14:paraId="61405CCC" w14:textId="77777777" w:rsidR="00A3643D" w:rsidRDefault="003F6A8D">
                            <w:pPr>
                              <w:pStyle w:val="BodyA"/>
                              <w:rPr>
                                <w:rFonts w:ascii="Arial" w:eastAsia="Arial" w:hAnsi="Arial" w:cs="Arial"/>
                                <w:sz w:val="20"/>
                                <w:szCs w:val="20"/>
                              </w:rPr>
                            </w:pPr>
                            <w:r>
                              <w:rPr>
                                <w:rFonts w:ascii="Arial" w:hAnsi="Arial"/>
                              </w:rPr>
                              <w:t>Press Release</w:t>
                            </w:r>
                          </w:p>
                          <w:p w14:paraId="7D34DED7" w14:textId="77777777" w:rsidR="00A3643D" w:rsidRDefault="00A3643D">
                            <w:pPr>
                              <w:pStyle w:val="BodyA"/>
                              <w:rPr>
                                <w:rFonts w:ascii="Arial" w:eastAsia="Arial" w:hAnsi="Arial" w:cs="Arial"/>
                              </w:rPr>
                            </w:pPr>
                          </w:p>
                          <w:p w14:paraId="7055CB0C" w14:textId="77777777" w:rsidR="00A3643D" w:rsidRDefault="003F6A8D">
                            <w:pPr>
                              <w:pStyle w:val="BodyA"/>
                              <w:rPr>
                                <w:rFonts w:ascii="Arial" w:eastAsia="Arial" w:hAnsi="Arial" w:cs="Arial"/>
                                <w:sz w:val="20"/>
                                <w:szCs w:val="20"/>
                              </w:rPr>
                            </w:pPr>
                            <w:r>
                              <w:rPr>
                                <w:rFonts w:ascii="Arial" w:hAnsi="Arial"/>
                              </w:rPr>
                              <w:t>Press Release</w:t>
                            </w:r>
                          </w:p>
                          <w:p w14:paraId="265B8FC2" w14:textId="77777777" w:rsidR="00A3643D" w:rsidRDefault="00A3643D">
                            <w:pPr>
                              <w:pStyle w:val="BodyA"/>
                              <w:rPr>
                                <w:rFonts w:ascii="Arial" w:eastAsia="Arial" w:hAnsi="Arial" w:cs="Arial"/>
                              </w:rPr>
                            </w:pPr>
                          </w:p>
                          <w:p w14:paraId="21A6DDD2" w14:textId="77777777" w:rsidR="00A3643D" w:rsidRDefault="003F6A8D">
                            <w:pPr>
                              <w:pStyle w:val="BodyA"/>
                              <w:rPr>
                                <w:rFonts w:ascii="Arial" w:eastAsia="Arial" w:hAnsi="Arial" w:cs="Arial"/>
                                <w:sz w:val="20"/>
                                <w:szCs w:val="20"/>
                              </w:rPr>
                            </w:pPr>
                            <w:r>
                              <w:rPr>
                                <w:rFonts w:ascii="Arial" w:hAnsi="Arial"/>
                              </w:rPr>
                              <w:t>Press Release</w:t>
                            </w:r>
                          </w:p>
                          <w:p w14:paraId="19987AB0" w14:textId="77777777" w:rsidR="00A3643D" w:rsidRDefault="00A3643D">
                            <w:pPr>
                              <w:pStyle w:val="BodyA"/>
                              <w:rPr>
                                <w:rFonts w:ascii="Arial" w:eastAsia="Arial" w:hAnsi="Arial" w:cs="Arial"/>
                              </w:rPr>
                            </w:pPr>
                          </w:p>
                          <w:p w14:paraId="09A76AA9" w14:textId="77777777" w:rsidR="00A3643D" w:rsidRDefault="00A3643D">
                            <w:pPr>
                              <w:pStyle w:val="BodyA"/>
                              <w:rPr>
                                <w:rFonts w:ascii="Arial" w:eastAsia="Arial" w:hAnsi="Arial" w:cs="Arial"/>
                              </w:rPr>
                            </w:pPr>
                          </w:p>
                          <w:p w14:paraId="76B39C20" w14:textId="77777777" w:rsidR="00A3643D" w:rsidRDefault="00A3643D">
                            <w:pPr>
                              <w:pStyle w:val="BodyA"/>
                              <w:rPr>
                                <w:rFonts w:ascii="Arial" w:eastAsia="Arial" w:hAnsi="Arial" w:cs="Arial"/>
                              </w:rPr>
                            </w:pPr>
                          </w:p>
                          <w:p w14:paraId="63796372" w14:textId="77777777" w:rsidR="00A3643D" w:rsidRDefault="003F6A8D">
                            <w:pPr>
                              <w:pStyle w:val="BodyA"/>
                              <w:rPr>
                                <w:rFonts w:ascii="Arial" w:eastAsia="Arial" w:hAnsi="Arial" w:cs="Arial"/>
                                <w:sz w:val="20"/>
                                <w:szCs w:val="20"/>
                              </w:rPr>
                            </w:pPr>
                            <w:r>
                              <w:rPr>
                                <w:rFonts w:ascii="Arial" w:hAnsi="Arial"/>
                              </w:rPr>
                              <w:t>ess Release</w:t>
                            </w:r>
                          </w:p>
                          <w:p w14:paraId="42E8F4F0" w14:textId="77777777" w:rsidR="00A3643D" w:rsidRDefault="00A3643D">
                            <w:pPr>
                              <w:pStyle w:val="BodyA"/>
                              <w:rPr>
                                <w:rFonts w:ascii="Arial" w:eastAsia="Arial" w:hAnsi="Arial" w:cs="Arial"/>
                              </w:rPr>
                            </w:pPr>
                          </w:p>
                          <w:p w14:paraId="7E0983EF" w14:textId="77777777" w:rsidR="00A3643D" w:rsidRDefault="003F6A8D">
                            <w:pPr>
                              <w:pStyle w:val="BodyA"/>
                              <w:rPr>
                                <w:rFonts w:ascii="Arial" w:eastAsia="Arial" w:hAnsi="Arial" w:cs="Arial"/>
                                <w:sz w:val="20"/>
                                <w:szCs w:val="20"/>
                              </w:rPr>
                            </w:pPr>
                            <w:r>
                              <w:rPr>
                                <w:rFonts w:ascii="Arial" w:hAnsi="Arial"/>
                              </w:rPr>
                              <w:t>Press Release</w:t>
                            </w:r>
                          </w:p>
                          <w:p w14:paraId="4E17657A" w14:textId="77777777" w:rsidR="00A3643D" w:rsidRDefault="00A3643D">
                            <w:pPr>
                              <w:pStyle w:val="BodyA"/>
                              <w:rPr>
                                <w:rFonts w:ascii="Arial" w:eastAsia="Arial" w:hAnsi="Arial" w:cs="Arial"/>
                              </w:rPr>
                            </w:pPr>
                          </w:p>
                          <w:p w14:paraId="729CEAAF" w14:textId="77777777" w:rsidR="00A3643D" w:rsidRDefault="003F6A8D">
                            <w:pPr>
                              <w:pStyle w:val="BodyA"/>
                              <w:rPr>
                                <w:rFonts w:ascii="Arial" w:eastAsia="Arial" w:hAnsi="Arial" w:cs="Arial"/>
                                <w:sz w:val="20"/>
                                <w:szCs w:val="20"/>
                              </w:rPr>
                            </w:pPr>
                            <w:r>
                              <w:rPr>
                                <w:rFonts w:ascii="Arial" w:hAnsi="Arial"/>
                              </w:rPr>
                              <w:t>Press Release</w:t>
                            </w:r>
                          </w:p>
                          <w:p w14:paraId="08E434F6" w14:textId="77777777" w:rsidR="00A3643D" w:rsidRDefault="00A3643D">
                            <w:pPr>
                              <w:pStyle w:val="BodyA"/>
                              <w:rPr>
                                <w:rFonts w:ascii="Arial" w:eastAsia="Arial" w:hAnsi="Arial" w:cs="Arial"/>
                              </w:rPr>
                            </w:pPr>
                          </w:p>
                          <w:p w14:paraId="35D07EBC" w14:textId="77777777" w:rsidR="00A3643D" w:rsidRDefault="003F6A8D">
                            <w:pPr>
                              <w:pStyle w:val="BodyA"/>
                              <w:rPr>
                                <w:rFonts w:ascii="Arial" w:eastAsia="Arial" w:hAnsi="Arial" w:cs="Arial"/>
                                <w:sz w:val="20"/>
                                <w:szCs w:val="20"/>
                              </w:rPr>
                            </w:pPr>
                            <w:r>
                              <w:rPr>
                                <w:rFonts w:ascii="Arial" w:hAnsi="Arial"/>
                              </w:rPr>
                              <w:t>Press Release</w:t>
                            </w:r>
                          </w:p>
                          <w:p w14:paraId="1A9AC312" w14:textId="77777777" w:rsidR="00A3643D" w:rsidRDefault="00A3643D">
                            <w:pPr>
                              <w:pStyle w:val="BodyA"/>
                              <w:rPr>
                                <w:rFonts w:ascii="Arial" w:eastAsia="Arial" w:hAnsi="Arial" w:cs="Arial"/>
                              </w:rPr>
                            </w:pPr>
                          </w:p>
                          <w:p w14:paraId="3E3A5C09" w14:textId="77777777" w:rsidR="00A3643D" w:rsidRDefault="003F6A8D">
                            <w:pPr>
                              <w:pStyle w:val="BodyA"/>
                              <w:rPr>
                                <w:rFonts w:ascii="Arial" w:eastAsia="Arial" w:hAnsi="Arial" w:cs="Arial"/>
                                <w:sz w:val="20"/>
                                <w:szCs w:val="20"/>
                              </w:rPr>
                            </w:pPr>
                            <w:r>
                              <w:rPr>
                                <w:rFonts w:ascii="Arial" w:hAnsi="Arial"/>
                              </w:rPr>
                              <w:t>Press Release</w:t>
                            </w:r>
                          </w:p>
                          <w:p w14:paraId="5FE99E95" w14:textId="77777777" w:rsidR="00A3643D" w:rsidRDefault="00A3643D">
                            <w:pPr>
                              <w:pStyle w:val="BodyA"/>
                              <w:rPr>
                                <w:rFonts w:ascii="Arial" w:eastAsia="Arial" w:hAnsi="Arial" w:cs="Arial"/>
                              </w:rPr>
                            </w:pPr>
                          </w:p>
                          <w:p w14:paraId="2075A7C0" w14:textId="77777777" w:rsidR="00A3643D" w:rsidRDefault="003F6A8D">
                            <w:pPr>
                              <w:pStyle w:val="BodyA"/>
                              <w:rPr>
                                <w:rFonts w:ascii="Arial" w:eastAsia="Arial" w:hAnsi="Arial" w:cs="Arial"/>
                                <w:sz w:val="20"/>
                                <w:szCs w:val="20"/>
                              </w:rPr>
                            </w:pPr>
                            <w:r>
                              <w:rPr>
                                <w:rFonts w:ascii="Arial" w:hAnsi="Arial"/>
                              </w:rPr>
                              <w:t>Press Release</w:t>
                            </w:r>
                          </w:p>
                          <w:p w14:paraId="5CB1409F" w14:textId="77777777" w:rsidR="00A3643D" w:rsidRDefault="00A3643D">
                            <w:pPr>
                              <w:pStyle w:val="BodyA"/>
                              <w:rPr>
                                <w:rFonts w:ascii="Arial" w:eastAsia="Arial" w:hAnsi="Arial" w:cs="Arial"/>
                              </w:rPr>
                            </w:pPr>
                          </w:p>
                          <w:p w14:paraId="170905BB" w14:textId="77777777" w:rsidR="00A3643D" w:rsidRDefault="003F6A8D">
                            <w:pPr>
                              <w:pStyle w:val="BodyA"/>
                              <w:rPr>
                                <w:rFonts w:ascii="Arial" w:eastAsia="Arial" w:hAnsi="Arial" w:cs="Arial"/>
                                <w:sz w:val="20"/>
                                <w:szCs w:val="20"/>
                              </w:rPr>
                            </w:pPr>
                            <w:r>
                              <w:rPr>
                                <w:rFonts w:ascii="Arial" w:hAnsi="Arial"/>
                              </w:rPr>
                              <w:t>Press Release</w:t>
                            </w:r>
                          </w:p>
                          <w:p w14:paraId="502D94F9" w14:textId="77777777" w:rsidR="00A3643D" w:rsidRDefault="00A3643D">
                            <w:pPr>
                              <w:pStyle w:val="BodyA"/>
                              <w:rPr>
                                <w:rFonts w:ascii="Arial" w:eastAsia="Arial" w:hAnsi="Arial" w:cs="Arial"/>
                              </w:rPr>
                            </w:pPr>
                          </w:p>
                          <w:p w14:paraId="7FB8FD94" w14:textId="77777777" w:rsidR="00A3643D" w:rsidRDefault="003F6A8D">
                            <w:pPr>
                              <w:pStyle w:val="BodyA"/>
                              <w:rPr>
                                <w:rFonts w:ascii="Arial" w:eastAsia="Arial" w:hAnsi="Arial" w:cs="Arial"/>
                                <w:sz w:val="20"/>
                                <w:szCs w:val="20"/>
                              </w:rPr>
                            </w:pPr>
                            <w:r>
                              <w:rPr>
                                <w:rFonts w:ascii="Arial" w:hAnsi="Arial"/>
                              </w:rPr>
                              <w:t>Press Release</w:t>
                            </w:r>
                          </w:p>
                          <w:p w14:paraId="76E510E5" w14:textId="77777777" w:rsidR="00A3643D" w:rsidRDefault="00A3643D">
                            <w:pPr>
                              <w:pStyle w:val="BodyA"/>
                              <w:rPr>
                                <w:rFonts w:ascii="Arial" w:eastAsia="Arial" w:hAnsi="Arial" w:cs="Arial"/>
                              </w:rPr>
                            </w:pPr>
                          </w:p>
                          <w:p w14:paraId="4CC62464" w14:textId="77777777" w:rsidR="00A3643D" w:rsidRDefault="003F6A8D">
                            <w:pPr>
                              <w:pStyle w:val="BodyA"/>
                              <w:rPr>
                                <w:rFonts w:ascii="Arial" w:eastAsia="Arial" w:hAnsi="Arial" w:cs="Arial"/>
                              </w:rPr>
                            </w:pPr>
                            <w:r>
                              <w:rPr>
                                <w:rFonts w:ascii="Arial" w:hAnsi="Arial"/>
                              </w:rPr>
                              <w:t>Press Release</w:t>
                            </w:r>
                          </w:p>
                          <w:p w14:paraId="686EEC43" w14:textId="77777777" w:rsidR="00A3643D" w:rsidRDefault="00A3643D">
                            <w:pPr>
                              <w:pStyle w:val="BodyA"/>
                              <w:rPr>
                                <w:rFonts w:ascii="Arial" w:eastAsia="Arial" w:hAnsi="Arial" w:cs="Arial"/>
                              </w:rPr>
                            </w:pPr>
                          </w:p>
                          <w:p w14:paraId="026AC1AD" w14:textId="77777777" w:rsidR="00A3643D" w:rsidRDefault="00A3643D">
                            <w:pPr>
                              <w:pStyle w:val="BodyA"/>
                              <w:rPr>
                                <w:rFonts w:ascii="Arial" w:eastAsia="Arial" w:hAnsi="Arial" w:cs="Arial"/>
                              </w:rPr>
                            </w:pPr>
                          </w:p>
                          <w:p w14:paraId="5494BC93" w14:textId="77777777" w:rsidR="00A3643D" w:rsidRDefault="003F6A8D">
                            <w:pPr>
                              <w:pStyle w:val="BodyA"/>
                              <w:rPr>
                                <w:rFonts w:ascii="Arial" w:eastAsia="Arial" w:hAnsi="Arial" w:cs="Arial"/>
                                <w:sz w:val="20"/>
                                <w:szCs w:val="20"/>
                              </w:rPr>
                            </w:pPr>
                            <w:r>
                              <w:rPr>
                                <w:rFonts w:ascii="Arial" w:hAnsi="Arial"/>
                              </w:rPr>
                              <w:t>ess Release</w:t>
                            </w:r>
                          </w:p>
                          <w:p w14:paraId="69132C1E" w14:textId="77777777" w:rsidR="00A3643D" w:rsidRDefault="00A3643D">
                            <w:pPr>
                              <w:pStyle w:val="BodyA"/>
                              <w:rPr>
                                <w:rFonts w:ascii="Arial" w:eastAsia="Arial" w:hAnsi="Arial" w:cs="Arial"/>
                              </w:rPr>
                            </w:pPr>
                          </w:p>
                          <w:p w14:paraId="1F906E24" w14:textId="77777777" w:rsidR="00A3643D" w:rsidRDefault="003F6A8D">
                            <w:pPr>
                              <w:pStyle w:val="BodyA"/>
                              <w:rPr>
                                <w:rFonts w:ascii="Arial" w:eastAsia="Arial" w:hAnsi="Arial" w:cs="Arial"/>
                                <w:sz w:val="20"/>
                                <w:szCs w:val="20"/>
                              </w:rPr>
                            </w:pPr>
                            <w:r>
                              <w:rPr>
                                <w:rFonts w:ascii="Arial" w:hAnsi="Arial"/>
                              </w:rPr>
                              <w:t>Press Release</w:t>
                            </w:r>
                          </w:p>
                          <w:p w14:paraId="02DE1C7F" w14:textId="77777777" w:rsidR="00A3643D" w:rsidRDefault="00A3643D">
                            <w:pPr>
                              <w:pStyle w:val="BodyA"/>
                              <w:rPr>
                                <w:rFonts w:ascii="Arial" w:eastAsia="Arial" w:hAnsi="Arial" w:cs="Arial"/>
                              </w:rPr>
                            </w:pPr>
                          </w:p>
                          <w:p w14:paraId="1DF7D735" w14:textId="77777777" w:rsidR="00A3643D" w:rsidRDefault="003F6A8D">
                            <w:pPr>
                              <w:pStyle w:val="BodyA"/>
                              <w:rPr>
                                <w:rFonts w:ascii="Arial" w:eastAsia="Arial" w:hAnsi="Arial" w:cs="Arial"/>
                                <w:sz w:val="20"/>
                                <w:szCs w:val="20"/>
                              </w:rPr>
                            </w:pPr>
                            <w:r>
                              <w:rPr>
                                <w:rFonts w:ascii="Arial" w:hAnsi="Arial"/>
                              </w:rPr>
                              <w:t>Press Release</w:t>
                            </w:r>
                          </w:p>
                          <w:p w14:paraId="4807C008" w14:textId="77777777" w:rsidR="00A3643D" w:rsidRDefault="00A3643D">
                            <w:pPr>
                              <w:pStyle w:val="BodyA"/>
                              <w:rPr>
                                <w:rFonts w:ascii="Arial" w:eastAsia="Arial" w:hAnsi="Arial" w:cs="Arial"/>
                              </w:rPr>
                            </w:pPr>
                          </w:p>
                          <w:p w14:paraId="6C5ED117" w14:textId="77777777" w:rsidR="00A3643D" w:rsidRDefault="003F6A8D">
                            <w:pPr>
                              <w:pStyle w:val="BodyA"/>
                              <w:rPr>
                                <w:rFonts w:ascii="Arial" w:eastAsia="Arial" w:hAnsi="Arial" w:cs="Arial"/>
                                <w:sz w:val="20"/>
                                <w:szCs w:val="20"/>
                              </w:rPr>
                            </w:pPr>
                            <w:r>
                              <w:rPr>
                                <w:rFonts w:ascii="Arial" w:hAnsi="Arial"/>
                              </w:rPr>
                              <w:t>Press Release</w:t>
                            </w:r>
                          </w:p>
                          <w:p w14:paraId="0C884590" w14:textId="77777777" w:rsidR="00A3643D" w:rsidRDefault="00A3643D">
                            <w:pPr>
                              <w:pStyle w:val="BodyA"/>
                              <w:rPr>
                                <w:rFonts w:ascii="Arial" w:eastAsia="Arial" w:hAnsi="Arial" w:cs="Arial"/>
                              </w:rPr>
                            </w:pPr>
                          </w:p>
                          <w:p w14:paraId="62E14F7F" w14:textId="77777777" w:rsidR="00A3643D" w:rsidRDefault="003F6A8D">
                            <w:pPr>
                              <w:pStyle w:val="BodyA"/>
                              <w:rPr>
                                <w:rFonts w:ascii="Arial" w:eastAsia="Arial" w:hAnsi="Arial" w:cs="Arial"/>
                                <w:sz w:val="20"/>
                                <w:szCs w:val="20"/>
                              </w:rPr>
                            </w:pPr>
                            <w:r>
                              <w:rPr>
                                <w:rFonts w:ascii="Arial" w:hAnsi="Arial"/>
                              </w:rPr>
                              <w:t>Press Release</w:t>
                            </w:r>
                          </w:p>
                          <w:p w14:paraId="78B39F17" w14:textId="77777777" w:rsidR="00A3643D" w:rsidRDefault="00A3643D">
                            <w:pPr>
                              <w:pStyle w:val="BodyA"/>
                              <w:rPr>
                                <w:rFonts w:ascii="Arial" w:eastAsia="Arial" w:hAnsi="Arial" w:cs="Arial"/>
                              </w:rPr>
                            </w:pPr>
                          </w:p>
                          <w:p w14:paraId="1DEB1B09" w14:textId="77777777" w:rsidR="00A3643D" w:rsidRDefault="003F6A8D">
                            <w:pPr>
                              <w:pStyle w:val="BodyA"/>
                              <w:rPr>
                                <w:rFonts w:ascii="Arial" w:eastAsia="Arial" w:hAnsi="Arial" w:cs="Arial"/>
                                <w:sz w:val="20"/>
                                <w:szCs w:val="20"/>
                              </w:rPr>
                            </w:pPr>
                            <w:r>
                              <w:rPr>
                                <w:rFonts w:ascii="Arial" w:hAnsi="Arial"/>
                              </w:rPr>
                              <w:t>Press Release</w:t>
                            </w:r>
                          </w:p>
                          <w:p w14:paraId="5F78EE7A" w14:textId="77777777" w:rsidR="00A3643D" w:rsidRDefault="00A3643D">
                            <w:pPr>
                              <w:pStyle w:val="BodyA"/>
                              <w:rPr>
                                <w:rFonts w:ascii="Arial" w:eastAsia="Arial" w:hAnsi="Arial" w:cs="Arial"/>
                              </w:rPr>
                            </w:pPr>
                          </w:p>
                          <w:p w14:paraId="3D619FBA" w14:textId="77777777" w:rsidR="00A3643D" w:rsidRDefault="003F6A8D">
                            <w:pPr>
                              <w:pStyle w:val="BodyA"/>
                              <w:rPr>
                                <w:rFonts w:ascii="Arial" w:eastAsia="Arial" w:hAnsi="Arial" w:cs="Arial"/>
                                <w:sz w:val="20"/>
                                <w:szCs w:val="20"/>
                              </w:rPr>
                            </w:pPr>
                            <w:r>
                              <w:rPr>
                                <w:rFonts w:ascii="Arial" w:hAnsi="Arial"/>
                              </w:rPr>
                              <w:t>Press Release</w:t>
                            </w:r>
                          </w:p>
                          <w:p w14:paraId="65398181" w14:textId="77777777" w:rsidR="00A3643D" w:rsidRDefault="00A3643D">
                            <w:pPr>
                              <w:pStyle w:val="BodyA"/>
                              <w:rPr>
                                <w:rFonts w:ascii="Arial" w:eastAsia="Arial" w:hAnsi="Arial" w:cs="Arial"/>
                              </w:rPr>
                            </w:pPr>
                          </w:p>
                          <w:p w14:paraId="6A2A1105" w14:textId="77777777" w:rsidR="00A3643D" w:rsidRDefault="003F6A8D">
                            <w:pPr>
                              <w:pStyle w:val="BodyA"/>
                              <w:rPr>
                                <w:rFonts w:ascii="Arial" w:eastAsia="Arial" w:hAnsi="Arial" w:cs="Arial"/>
                                <w:sz w:val="20"/>
                                <w:szCs w:val="20"/>
                              </w:rPr>
                            </w:pPr>
                            <w:r>
                              <w:rPr>
                                <w:rFonts w:ascii="Arial" w:hAnsi="Arial"/>
                              </w:rPr>
                              <w:t>Press Release</w:t>
                            </w:r>
                          </w:p>
                          <w:p w14:paraId="6ADBE0E1" w14:textId="77777777" w:rsidR="00A3643D" w:rsidRDefault="00A3643D">
                            <w:pPr>
                              <w:pStyle w:val="BodyA"/>
                              <w:rPr>
                                <w:rFonts w:ascii="Arial" w:eastAsia="Arial" w:hAnsi="Arial" w:cs="Arial"/>
                              </w:rPr>
                            </w:pPr>
                          </w:p>
                          <w:p w14:paraId="104EFF71" w14:textId="77777777" w:rsidR="00A3643D" w:rsidRDefault="00A3643D">
                            <w:pPr>
                              <w:pStyle w:val="BodyA"/>
                              <w:rPr>
                                <w:rFonts w:ascii="Arial" w:eastAsia="Arial" w:hAnsi="Arial" w:cs="Arial"/>
                              </w:rPr>
                            </w:pPr>
                          </w:p>
                          <w:p w14:paraId="41AA5483" w14:textId="77777777" w:rsidR="00A3643D" w:rsidRDefault="00A3643D">
                            <w:pPr>
                              <w:pStyle w:val="BodyA"/>
                              <w:rPr>
                                <w:rFonts w:ascii="Arial" w:eastAsia="Arial" w:hAnsi="Arial" w:cs="Arial"/>
                              </w:rPr>
                            </w:pPr>
                          </w:p>
                          <w:p w14:paraId="3E7903DA" w14:textId="77777777" w:rsidR="00A3643D" w:rsidRDefault="003F6A8D">
                            <w:pPr>
                              <w:pStyle w:val="BodyA"/>
                              <w:rPr>
                                <w:rFonts w:ascii="Arial" w:eastAsia="Arial" w:hAnsi="Arial" w:cs="Arial"/>
                                <w:sz w:val="20"/>
                                <w:szCs w:val="20"/>
                              </w:rPr>
                            </w:pPr>
                            <w:r>
                              <w:rPr>
                                <w:rFonts w:ascii="Arial" w:hAnsi="Arial"/>
                              </w:rPr>
                              <w:t>ess Release</w:t>
                            </w:r>
                          </w:p>
                          <w:p w14:paraId="43958901" w14:textId="77777777" w:rsidR="00A3643D" w:rsidRDefault="00A3643D">
                            <w:pPr>
                              <w:pStyle w:val="BodyA"/>
                              <w:rPr>
                                <w:rFonts w:ascii="Arial" w:eastAsia="Arial" w:hAnsi="Arial" w:cs="Arial"/>
                              </w:rPr>
                            </w:pPr>
                          </w:p>
                          <w:p w14:paraId="5AB5B7CA" w14:textId="77777777" w:rsidR="00A3643D" w:rsidRDefault="003F6A8D">
                            <w:pPr>
                              <w:pStyle w:val="BodyA"/>
                              <w:rPr>
                                <w:rFonts w:ascii="Arial" w:eastAsia="Arial" w:hAnsi="Arial" w:cs="Arial"/>
                                <w:sz w:val="20"/>
                                <w:szCs w:val="20"/>
                              </w:rPr>
                            </w:pPr>
                            <w:r>
                              <w:rPr>
                                <w:rFonts w:ascii="Arial" w:hAnsi="Arial"/>
                              </w:rPr>
                              <w:t>Press Release</w:t>
                            </w:r>
                          </w:p>
                          <w:p w14:paraId="0858A4B7" w14:textId="77777777" w:rsidR="00A3643D" w:rsidRDefault="00A3643D">
                            <w:pPr>
                              <w:pStyle w:val="BodyA"/>
                              <w:rPr>
                                <w:rFonts w:ascii="Arial" w:eastAsia="Arial" w:hAnsi="Arial" w:cs="Arial"/>
                              </w:rPr>
                            </w:pPr>
                          </w:p>
                          <w:p w14:paraId="4BB3BC46" w14:textId="77777777" w:rsidR="00A3643D" w:rsidRDefault="003F6A8D">
                            <w:pPr>
                              <w:pStyle w:val="BodyA"/>
                              <w:rPr>
                                <w:rFonts w:ascii="Arial" w:eastAsia="Arial" w:hAnsi="Arial" w:cs="Arial"/>
                                <w:sz w:val="20"/>
                                <w:szCs w:val="20"/>
                              </w:rPr>
                            </w:pPr>
                            <w:r>
                              <w:rPr>
                                <w:rFonts w:ascii="Arial" w:hAnsi="Arial"/>
                              </w:rPr>
                              <w:t>Press Release</w:t>
                            </w:r>
                          </w:p>
                          <w:p w14:paraId="494AA152" w14:textId="77777777" w:rsidR="00A3643D" w:rsidRDefault="00A3643D">
                            <w:pPr>
                              <w:pStyle w:val="BodyA"/>
                              <w:rPr>
                                <w:rFonts w:ascii="Arial" w:eastAsia="Arial" w:hAnsi="Arial" w:cs="Arial"/>
                              </w:rPr>
                            </w:pPr>
                          </w:p>
                          <w:p w14:paraId="4F1BA31A" w14:textId="77777777" w:rsidR="00A3643D" w:rsidRDefault="003F6A8D">
                            <w:pPr>
                              <w:pStyle w:val="BodyA"/>
                              <w:rPr>
                                <w:rFonts w:ascii="Arial" w:eastAsia="Arial" w:hAnsi="Arial" w:cs="Arial"/>
                                <w:sz w:val="20"/>
                                <w:szCs w:val="20"/>
                              </w:rPr>
                            </w:pPr>
                            <w:r>
                              <w:rPr>
                                <w:rFonts w:ascii="Arial" w:hAnsi="Arial"/>
                              </w:rPr>
                              <w:t>Press Release</w:t>
                            </w:r>
                          </w:p>
                          <w:p w14:paraId="724CEDE4" w14:textId="77777777" w:rsidR="00A3643D" w:rsidRDefault="00A3643D">
                            <w:pPr>
                              <w:pStyle w:val="BodyA"/>
                              <w:rPr>
                                <w:rFonts w:ascii="Arial" w:eastAsia="Arial" w:hAnsi="Arial" w:cs="Arial"/>
                              </w:rPr>
                            </w:pPr>
                          </w:p>
                          <w:p w14:paraId="0C4F2EAE" w14:textId="77777777" w:rsidR="00A3643D" w:rsidRDefault="003F6A8D">
                            <w:pPr>
                              <w:pStyle w:val="BodyA"/>
                              <w:rPr>
                                <w:rFonts w:ascii="Arial" w:eastAsia="Arial" w:hAnsi="Arial" w:cs="Arial"/>
                                <w:sz w:val="20"/>
                                <w:szCs w:val="20"/>
                              </w:rPr>
                            </w:pPr>
                            <w:r>
                              <w:rPr>
                                <w:rFonts w:ascii="Arial" w:hAnsi="Arial"/>
                              </w:rPr>
                              <w:t>Press Release</w:t>
                            </w:r>
                          </w:p>
                          <w:p w14:paraId="54BE7D96" w14:textId="77777777" w:rsidR="00A3643D" w:rsidRDefault="00A3643D">
                            <w:pPr>
                              <w:pStyle w:val="BodyA"/>
                              <w:rPr>
                                <w:rFonts w:ascii="Arial" w:eastAsia="Arial" w:hAnsi="Arial" w:cs="Arial"/>
                              </w:rPr>
                            </w:pPr>
                          </w:p>
                          <w:p w14:paraId="2AE4BC0F" w14:textId="77777777" w:rsidR="00A3643D" w:rsidRDefault="003F6A8D">
                            <w:pPr>
                              <w:pStyle w:val="BodyA"/>
                              <w:rPr>
                                <w:rFonts w:ascii="Arial" w:eastAsia="Arial" w:hAnsi="Arial" w:cs="Arial"/>
                                <w:sz w:val="20"/>
                                <w:szCs w:val="20"/>
                              </w:rPr>
                            </w:pPr>
                            <w:r>
                              <w:rPr>
                                <w:rFonts w:ascii="Arial" w:hAnsi="Arial"/>
                              </w:rPr>
                              <w:t>Press Release</w:t>
                            </w:r>
                          </w:p>
                          <w:p w14:paraId="240F59C0" w14:textId="77777777" w:rsidR="00A3643D" w:rsidRDefault="00A3643D">
                            <w:pPr>
                              <w:pStyle w:val="BodyA"/>
                              <w:rPr>
                                <w:rFonts w:ascii="Arial" w:eastAsia="Arial" w:hAnsi="Arial" w:cs="Arial"/>
                              </w:rPr>
                            </w:pPr>
                          </w:p>
                          <w:p w14:paraId="7BF2ED78" w14:textId="77777777" w:rsidR="00A3643D" w:rsidRDefault="003F6A8D">
                            <w:pPr>
                              <w:pStyle w:val="BodyA"/>
                              <w:rPr>
                                <w:rFonts w:ascii="Arial" w:eastAsia="Arial" w:hAnsi="Arial" w:cs="Arial"/>
                                <w:sz w:val="20"/>
                                <w:szCs w:val="20"/>
                              </w:rPr>
                            </w:pPr>
                            <w:r>
                              <w:rPr>
                                <w:rFonts w:ascii="Arial" w:hAnsi="Arial"/>
                              </w:rPr>
                              <w:t>Press Release</w:t>
                            </w:r>
                          </w:p>
                          <w:p w14:paraId="318D02D1" w14:textId="77777777" w:rsidR="00A3643D" w:rsidRDefault="00A3643D">
                            <w:pPr>
                              <w:pStyle w:val="BodyA"/>
                              <w:rPr>
                                <w:rFonts w:ascii="Arial" w:eastAsia="Arial" w:hAnsi="Arial" w:cs="Arial"/>
                              </w:rPr>
                            </w:pPr>
                          </w:p>
                          <w:p w14:paraId="09B1C6E6" w14:textId="77777777" w:rsidR="00A3643D" w:rsidRDefault="003F6A8D">
                            <w:pPr>
                              <w:pStyle w:val="BodyA"/>
                              <w:rPr>
                                <w:rFonts w:ascii="Arial" w:eastAsia="Arial" w:hAnsi="Arial" w:cs="Arial"/>
                                <w:sz w:val="20"/>
                                <w:szCs w:val="20"/>
                              </w:rPr>
                            </w:pPr>
                            <w:r>
                              <w:rPr>
                                <w:rFonts w:ascii="Arial" w:hAnsi="Arial"/>
                              </w:rPr>
                              <w:t>Press Release</w:t>
                            </w:r>
                          </w:p>
                          <w:p w14:paraId="04281729" w14:textId="77777777" w:rsidR="00A3643D" w:rsidRDefault="00A3643D">
                            <w:pPr>
                              <w:pStyle w:val="BodyA"/>
                              <w:rPr>
                                <w:rFonts w:ascii="Arial" w:eastAsia="Arial" w:hAnsi="Arial" w:cs="Arial"/>
                              </w:rPr>
                            </w:pPr>
                          </w:p>
                          <w:p w14:paraId="110D3CD0" w14:textId="77777777" w:rsidR="00A3643D" w:rsidRDefault="003F6A8D">
                            <w:pPr>
                              <w:pStyle w:val="BodyA"/>
                              <w:rPr>
                                <w:rFonts w:ascii="Arial" w:eastAsia="Arial" w:hAnsi="Arial" w:cs="Arial"/>
                              </w:rPr>
                            </w:pPr>
                            <w:r>
                              <w:rPr>
                                <w:rFonts w:ascii="Arial" w:hAnsi="Arial"/>
                              </w:rPr>
                              <w:t>Press Release</w:t>
                            </w:r>
                          </w:p>
                          <w:p w14:paraId="43E2C4E3" w14:textId="77777777" w:rsidR="00A3643D" w:rsidRDefault="00A3643D">
                            <w:pPr>
                              <w:pStyle w:val="BodyA"/>
                              <w:rPr>
                                <w:rFonts w:ascii="Arial" w:eastAsia="Arial" w:hAnsi="Arial" w:cs="Arial"/>
                              </w:rPr>
                            </w:pPr>
                          </w:p>
                          <w:p w14:paraId="6DA823AF" w14:textId="77777777" w:rsidR="00A3643D" w:rsidRDefault="00A3643D">
                            <w:pPr>
                              <w:pStyle w:val="BodyA"/>
                              <w:rPr>
                                <w:rFonts w:ascii="Arial" w:eastAsia="Arial" w:hAnsi="Arial" w:cs="Arial"/>
                              </w:rPr>
                            </w:pPr>
                          </w:p>
                          <w:p w14:paraId="666DEE01" w14:textId="77777777" w:rsidR="00A3643D" w:rsidRDefault="003F6A8D">
                            <w:pPr>
                              <w:pStyle w:val="BodyA"/>
                              <w:rPr>
                                <w:rFonts w:ascii="Arial" w:eastAsia="Arial" w:hAnsi="Arial" w:cs="Arial"/>
                                <w:sz w:val="20"/>
                                <w:szCs w:val="20"/>
                              </w:rPr>
                            </w:pPr>
                            <w:r>
                              <w:rPr>
                                <w:rFonts w:ascii="Arial" w:hAnsi="Arial"/>
                              </w:rPr>
                              <w:t>ess Release</w:t>
                            </w:r>
                          </w:p>
                          <w:p w14:paraId="225078E7" w14:textId="77777777" w:rsidR="00A3643D" w:rsidRDefault="00A3643D">
                            <w:pPr>
                              <w:pStyle w:val="BodyA"/>
                              <w:rPr>
                                <w:rFonts w:ascii="Arial" w:eastAsia="Arial" w:hAnsi="Arial" w:cs="Arial"/>
                              </w:rPr>
                            </w:pPr>
                          </w:p>
                          <w:p w14:paraId="043AF5E9" w14:textId="77777777" w:rsidR="00A3643D" w:rsidRDefault="003F6A8D">
                            <w:pPr>
                              <w:pStyle w:val="BodyA"/>
                              <w:rPr>
                                <w:rFonts w:ascii="Arial" w:eastAsia="Arial" w:hAnsi="Arial" w:cs="Arial"/>
                                <w:sz w:val="20"/>
                                <w:szCs w:val="20"/>
                              </w:rPr>
                            </w:pPr>
                            <w:r>
                              <w:rPr>
                                <w:rFonts w:ascii="Arial" w:hAnsi="Arial"/>
                              </w:rPr>
                              <w:t>Press Release</w:t>
                            </w:r>
                          </w:p>
                          <w:p w14:paraId="64F8A3C4" w14:textId="77777777" w:rsidR="00A3643D" w:rsidRDefault="00A3643D">
                            <w:pPr>
                              <w:pStyle w:val="BodyA"/>
                              <w:rPr>
                                <w:rFonts w:ascii="Arial" w:eastAsia="Arial" w:hAnsi="Arial" w:cs="Arial"/>
                              </w:rPr>
                            </w:pPr>
                          </w:p>
                          <w:p w14:paraId="31AF71EB" w14:textId="77777777" w:rsidR="00A3643D" w:rsidRDefault="003F6A8D">
                            <w:pPr>
                              <w:pStyle w:val="BodyA"/>
                              <w:rPr>
                                <w:rFonts w:ascii="Arial" w:eastAsia="Arial" w:hAnsi="Arial" w:cs="Arial"/>
                                <w:sz w:val="20"/>
                                <w:szCs w:val="20"/>
                              </w:rPr>
                            </w:pPr>
                            <w:r>
                              <w:rPr>
                                <w:rFonts w:ascii="Arial" w:hAnsi="Arial"/>
                              </w:rPr>
                              <w:t>Press Release</w:t>
                            </w:r>
                          </w:p>
                          <w:p w14:paraId="32B20470" w14:textId="77777777" w:rsidR="00A3643D" w:rsidRDefault="00A3643D">
                            <w:pPr>
                              <w:pStyle w:val="BodyA"/>
                              <w:rPr>
                                <w:rFonts w:ascii="Arial" w:eastAsia="Arial" w:hAnsi="Arial" w:cs="Arial"/>
                              </w:rPr>
                            </w:pPr>
                          </w:p>
                          <w:p w14:paraId="7260FBC6" w14:textId="77777777" w:rsidR="00A3643D" w:rsidRDefault="003F6A8D">
                            <w:pPr>
                              <w:pStyle w:val="BodyA"/>
                              <w:rPr>
                                <w:rFonts w:ascii="Arial" w:eastAsia="Arial" w:hAnsi="Arial" w:cs="Arial"/>
                                <w:sz w:val="20"/>
                                <w:szCs w:val="20"/>
                              </w:rPr>
                            </w:pPr>
                            <w:r>
                              <w:rPr>
                                <w:rFonts w:ascii="Arial" w:hAnsi="Arial"/>
                              </w:rPr>
                              <w:t>Press Release</w:t>
                            </w:r>
                          </w:p>
                          <w:p w14:paraId="0DA7D8E3" w14:textId="77777777" w:rsidR="00A3643D" w:rsidRDefault="00A3643D">
                            <w:pPr>
                              <w:pStyle w:val="BodyA"/>
                              <w:rPr>
                                <w:rFonts w:ascii="Arial" w:eastAsia="Arial" w:hAnsi="Arial" w:cs="Arial"/>
                              </w:rPr>
                            </w:pPr>
                          </w:p>
                          <w:p w14:paraId="7B383CFA" w14:textId="77777777" w:rsidR="00A3643D" w:rsidRDefault="003F6A8D">
                            <w:pPr>
                              <w:pStyle w:val="BodyA"/>
                              <w:rPr>
                                <w:rFonts w:ascii="Arial" w:eastAsia="Arial" w:hAnsi="Arial" w:cs="Arial"/>
                                <w:sz w:val="20"/>
                                <w:szCs w:val="20"/>
                              </w:rPr>
                            </w:pPr>
                            <w:r>
                              <w:rPr>
                                <w:rFonts w:ascii="Arial" w:hAnsi="Arial"/>
                              </w:rPr>
                              <w:t>Press Release</w:t>
                            </w:r>
                          </w:p>
                          <w:p w14:paraId="37882BB9" w14:textId="77777777" w:rsidR="00A3643D" w:rsidRDefault="00A3643D">
                            <w:pPr>
                              <w:pStyle w:val="BodyA"/>
                              <w:rPr>
                                <w:rFonts w:ascii="Arial" w:eastAsia="Arial" w:hAnsi="Arial" w:cs="Arial"/>
                              </w:rPr>
                            </w:pPr>
                          </w:p>
                          <w:p w14:paraId="7E021712" w14:textId="77777777" w:rsidR="00A3643D" w:rsidRDefault="003F6A8D">
                            <w:pPr>
                              <w:pStyle w:val="BodyA"/>
                              <w:rPr>
                                <w:rFonts w:ascii="Arial" w:eastAsia="Arial" w:hAnsi="Arial" w:cs="Arial"/>
                                <w:sz w:val="20"/>
                                <w:szCs w:val="20"/>
                              </w:rPr>
                            </w:pPr>
                            <w:r>
                              <w:rPr>
                                <w:rFonts w:ascii="Arial" w:hAnsi="Arial"/>
                              </w:rPr>
                              <w:t>Press Release</w:t>
                            </w:r>
                          </w:p>
                          <w:p w14:paraId="313BF697" w14:textId="77777777" w:rsidR="00A3643D" w:rsidRDefault="00A3643D">
                            <w:pPr>
                              <w:pStyle w:val="BodyA"/>
                              <w:rPr>
                                <w:rFonts w:ascii="Arial" w:eastAsia="Arial" w:hAnsi="Arial" w:cs="Arial"/>
                              </w:rPr>
                            </w:pPr>
                          </w:p>
                          <w:p w14:paraId="646FCBCE" w14:textId="77777777" w:rsidR="00A3643D" w:rsidRDefault="003F6A8D">
                            <w:pPr>
                              <w:pStyle w:val="BodyA"/>
                              <w:rPr>
                                <w:rFonts w:ascii="Arial" w:eastAsia="Arial" w:hAnsi="Arial" w:cs="Arial"/>
                                <w:sz w:val="20"/>
                                <w:szCs w:val="20"/>
                              </w:rPr>
                            </w:pPr>
                            <w:r>
                              <w:rPr>
                                <w:rFonts w:ascii="Arial" w:hAnsi="Arial"/>
                              </w:rPr>
                              <w:t>Press Release</w:t>
                            </w:r>
                          </w:p>
                          <w:p w14:paraId="2FEA8C95" w14:textId="77777777" w:rsidR="00A3643D" w:rsidRDefault="00A3643D">
                            <w:pPr>
                              <w:pStyle w:val="BodyA"/>
                              <w:rPr>
                                <w:rFonts w:ascii="Arial" w:eastAsia="Arial" w:hAnsi="Arial" w:cs="Arial"/>
                              </w:rPr>
                            </w:pPr>
                          </w:p>
                          <w:p w14:paraId="541FF570" w14:textId="77777777" w:rsidR="00A3643D" w:rsidRDefault="003F6A8D">
                            <w:pPr>
                              <w:pStyle w:val="BodyA"/>
                              <w:rPr>
                                <w:rFonts w:ascii="Arial" w:eastAsia="Arial" w:hAnsi="Arial" w:cs="Arial"/>
                                <w:sz w:val="20"/>
                                <w:szCs w:val="20"/>
                              </w:rPr>
                            </w:pPr>
                            <w:r>
                              <w:rPr>
                                <w:rFonts w:ascii="Arial" w:hAnsi="Arial"/>
                              </w:rPr>
                              <w:t>Press Release</w:t>
                            </w:r>
                          </w:p>
                          <w:p w14:paraId="6917A433" w14:textId="77777777" w:rsidR="00A3643D" w:rsidRDefault="00A3643D">
                            <w:pPr>
                              <w:pStyle w:val="BodyA"/>
                              <w:rPr>
                                <w:rFonts w:ascii="Arial" w:eastAsia="Arial" w:hAnsi="Arial" w:cs="Arial"/>
                              </w:rPr>
                            </w:pPr>
                          </w:p>
                          <w:p w14:paraId="4B03228D" w14:textId="77777777" w:rsidR="00A3643D" w:rsidRDefault="00A3643D">
                            <w:pPr>
                              <w:pStyle w:val="BodyA"/>
                              <w:rPr>
                                <w:rFonts w:ascii="Arial" w:eastAsia="Arial" w:hAnsi="Arial" w:cs="Arial"/>
                              </w:rPr>
                            </w:pPr>
                          </w:p>
                          <w:p w14:paraId="525155E3" w14:textId="77777777" w:rsidR="00A3643D" w:rsidRDefault="00A3643D">
                            <w:pPr>
                              <w:pStyle w:val="BodyA"/>
                              <w:rPr>
                                <w:rFonts w:ascii="Arial" w:eastAsia="Arial" w:hAnsi="Arial" w:cs="Arial"/>
                              </w:rPr>
                            </w:pPr>
                          </w:p>
                          <w:p w14:paraId="1558B711" w14:textId="77777777" w:rsidR="00A3643D" w:rsidRDefault="003F6A8D">
                            <w:pPr>
                              <w:pStyle w:val="BodyA"/>
                              <w:rPr>
                                <w:rFonts w:ascii="Arial" w:eastAsia="Arial" w:hAnsi="Arial" w:cs="Arial"/>
                                <w:sz w:val="20"/>
                                <w:szCs w:val="20"/>
                              </w:rPr>
                            </w:pPr>
                            <w:r>
                              <w:rPr>
                                <w:rFonts w:ascii="Arial" w:hAnsi="Arial"/>
                              </w:rPr>
                              <w:t>ess Release</w:t>
                            </w:r>
                          </w:p>
                          <w:p w14:paraId="0773B33D" w14:textId="77777777" w:rsidR="00A3643D" w:rsidRDefault="00A3643D">
                            <w:pPr>
                              <w:pStyle w:val="BodyA"/>
                              <w:rPr>
                                <w:rFonts w:ascii="Arial" w:eastAsia="Arial" w:hAnsi="Arial" w:cs="Arial"/>
                              </w:rPr>
                            </w:pPr>
                          </w:p>
                          <w:p w14:paraId="7CAFD724" w14:textId="77777777" w:rsidR="00A3643D" w:rsidRDefault="003F6A8D">
                            <w:pPr>
                              <w:pStyle w:val="BodyA"/>
                              <w:rPr>
                                <w:rFonts w:ascii="Arial" w:eastAsia="Arial" w:hAnsi="Arial" w:cs="Arial"/>
                                <w:sz w:val="20"/>
                                <w:szCs w:val="20"/>
                              </w:rPr>
                            </w:pPr>
                            <w:r>
                              <w:rPr>
                                <w:rFonts w:ascii="Arial" w:hAnsi="Arial"/>
                              </w:rPr>
                              <w:t>Press Release</w:t>
                            </w:r>
                          </w:p>
                          <w:p w14:paraId="00DD71D3" w14:textId="77777777" w:rsidR="00A3643D" w:rsidRDefault="00A3643D">
                            <w:pPr>
                              <w:pStyle w:val="BodyA"/>
                              <w:rPr>
                                <w:rFonts w:ascii="Arial" w:eastAsia="Arial" w:hAnsi="Arial" w:cs="Arial"/>
                              </w:rPr>
                            </w:pPr>
                          </w:p>
                          <w:p w14:paraId="4A6454F0" w14:textId="77777777" w:rsidR="00A3643D" w:rsidRDefault="003F6A8D">
                            <w:pPr>
                              <w:pStyle w:val="BodyA"/>
                              <w:rPr>
                                <w:rFonts w:ascii="Arial" w:eastAsia="Arial" w:hAnsi="Arial" w:cs="Arial"/>
                                <w:sz w:val="20"/>
                                <w:szCs w:val="20"/>
                              </w:rPr>
                            </w:pPr>
                            <w:r>
                              <w:rPr>
                                <w:rFonts w:ascii="Arial" w:hAnsi="Arial"/>
                              </w:rPr>
                              <w:t>Press Release</w:t>
                            </w:r>
                          </w:p>
                          <w:p w14:paraId="061B5841" w14:textId="77777777" w:rsidR="00A3643D" w:rsidRDefault="00A3643D">
                            <w:pPr>
                              <w:pStyle w:val="BodyA"/>
                              <w:rPr>
                                <w:rFonts w:ascii="Arial" w:eastAsia="Arial" w:hAnsi="Arial" w:cs="Arial"/>
                              </w:rPr>
                            </w:pPr>
                          </w:p>
                          <w:p w14:paraId="6215651E" w14:textId="77777777" w:rsidR="00A3643D" w:rsidRDefault="003F6A8D">
                            <w:pPr>
                              <w:pStyle w:val="BodyA"/>
                              <w:rPr>
                                <w:rFonts w:ascii="Arial" w:eastAsia="Arial" w:hAnsi="Arial" w:cs="Arial"/>
                                <w:sz w:val="20"/>
                                <w:szCs w:val="20"/>
                              </w:rPr>
                            </w:pPr>
                            <w:r>
                              <w:rPr>
                                <w:rFonts w:ascii="Arial" w:hAnsi="Arial"/>
                              </w:rPr>
                              <w:t>Press Release</w:t>
                            </w:r>
                          </w:p>
                          <w:p w14:paraId="69D50FE1" w14:textId="77777777" w:rsidR="00A3643D" w:rsidRDefault="00A3643D">
                            <w:pPr>
                              <w:pStyle w:val="BodyA"/>
                              <w:rPr>
                                <w:rFonts w:ascii="Arial" w:eastAsia="Arial" w:hAnsi="Arial" w:cs="Arial"/>
                              </w:rPr>
                            </w:pPr>
                          </w:p>
                          <w:p w14:paraId="2DCF1EBB" w14:textId="77777777" w:rsidR="00A3643D" w:rsidRDefault="003F6A8D">
                            <w:pPr>
                              <w:pStyle w:val="BodyA"/>
                              <w:rPr>
                                <w:rFonts w:ascii="Arial" w:eastAsia="Arial" w:hAnsi="Arial" w:cs="Arial"/>
                                <w:sz w:val="20"/>
                                <w:szCs w:val="20"/>
                              </w:rPr>
                            </w:pPr>
                            <w:r>
                              <w:rPr>
                                <w:rFonts w:ascii="Arial" w:hAnsi="Arial"/>
                              </w:rPr>
                              <w:t>Press Release</w:t>
                            </w:r>
                          </w:p>
                          <w:p w14:paraId="7DDAA64D" w14:textId="77777777" w:rsidR="00A3643D" w:rsidRDefault="00A3643D">
                            <w:pPr>
                              <w:pStyle w:val="BodyA"/>
                              <w:rPr>
                                <w:rFonts w:ascii="Arial" w:eastAsia="Arial" w:hAnsi="Arial" w:cs="Arial"/>
                              </w:rPr>
                            </w:pPr>
                          </w:p>
                          <w:p w14:paraId="482AC4EB" w14:textId="77777777" w:rsidR="00A3643D" w:rsidRDefault="003F6A8D">
                            <w:pPr>
                              <w:pStyle w:val="BodyA"/>
                              <w:rPr>
                                <w:rFonts w:ascii="Arial" w:eastAsia="Arial" w:hAnsi="Arial" w:cs="Arial"/>
                                <w:sz w:val="20"/>
                                <w:szCs w:val="20"/>
                              </w:rPr>
                            </w:pPr>
                            <w:r>
                              <w:rPr>
                                <w:rFonts w:ascii="Arial" w:hAnsi="Arial"/>
                              </w:rPr>
                              <w:t>Press Release</w:t>
                            </w:r>
                          </w:p>
                          <w:p w14:paraId="2BD14968" w14:textId="77777777" w:rsidR="00A3643D" w:rsidRDefault="00A3643D">
                            <w:pPr>
                              <w:pStyle w:val="BodyA"/>
                              <w:rPr>
                                <w:rFonts w:ascii="Arial" w:eastAsia="Arial" w:hAnsi="Arial" w:cs="Arial"/>
                              </w:rPr>
                            </w:pPr>
                          </w:p>
                          <w:p w14:paraId="16F9F30D" w14:textId="77777777" w:rsidR="00A3643D" w:rsidRDefault="003F6A8D">
                            <w:pPr>
                              <w:pStyle w:val="BodyA"/>
                              <w:rPr>
                                <w:rFonts w:ascii="Arial" w:eastAsia="Arial" w:hAnsi="Arial" w:cs="Arial"/>
                                <w:sz w:val="20"/>
                                <w:szCs w:val="20"/>
                              </w:rPr>
                            </w:pPr>
                            <w:r>
                              <w:rPr>
                                <w:rFonts w:ascii="Arial" w:hAnsi="Arial"/>
                              </w:rPr>
                              <w:t>Press Release</w:t>
                            </w:r>
                          </w:p>
                          <w:p w14:paraId="0DEDEC27" w14:textId="77777777" w:rsidR="00A3643D" w:rsidRDefault="00A3643D">
                            <w:pPr>
                              <w:pStyle w:val="BodyA"/>
                              <w:rPr>
                                <w:rFonts w:ascii="Arial" w:eastAsia="Arial" w:hAnsi="Arial" w:cs="Arial"/>
                              </w:rPr>
                            </w:pPr>
                          </w:p>
                          <w:p w14:paraId="7B895102" w14:textId="77777777" w:rsidR="00A3643D" w:rsidRDefault="003F6A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 id="_x0000_s1026" type="#_x0000_t202" style="visibility:visible;position:absolute;margin-left:432.0pt;margin-top:45.0pt;width:131.0pt;height:27.0pt;z-index:251659264;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rPr>
                          <w:rFonts w:ascii="Arial" w:cs="Arial" w:hAnsi="Arial" w:eastAsia="Arial"/>
                        </w:rPr>
                      </w:pPr>
                      <w:r>
                        <w:rPr>
                          <w:rFonts w:ascii="Arial" w:hAnsi="Arial"/>
                          <w:sz w:val="36"/>
                          <w:szCs w:val="36"/>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pPr>
                      <w:r>
                        <w:rPr>
                          <w:rFonts w:ascii="Arial" w:hAnsi="Arial"/>
                          <w:rtl w:val="0"/>
                          <w:lang w:val="en-US"/>
                        </w:rPr>
                        <w:t>Press Release</w:t>
                      </w:r>
                    </w:p>
                  </w:txbxContent>
                </v:textbox>
                <w10:wrap type="through" side="bothSides" anchorx="page" anchory="page"/>
              </v:shape>
            </w:pict>
          </mc:Fallback>
        </mc:AlternateContent>
      </w:r>
      <w:r>
        <w:rPr>
          <w:noProof/>
        </w:rPr>
        <w:drawing>
          <wp:anchor distT="0" distB="0" distL="0" distR="0" simplePos="0" relativeHeight="251660288" behindDoc="0" locked="0" layoutInCell="1" allowOverlap="1" wp14:anchorId="7D239070" wp14:editId="586901D0">
            <wp:simplePos x="0" y="0"/>
            <wp:positionH relativeFrom="page">
              <wp:posOffset>835025</wp:posOffset>
            </wp:positionH>
            <wp:positionV relativeFrom="page">
              <wp:posOffset>435610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6"/>
                    <a:stretch>
                      <a:fillRect/>
                    </a:stretch>
                  </pic:blipFill>
                  <pic:spPr>
                    <a:xfrm>
                      <a:off x="0" y="0"/>
                      <a:ext cx="2484000" cy="475200"/>
                    </a:xfrm>
                    <a:prstGeom prst="rect">
                      <a:avLst/>
                    </a:prstGeom>
                    <a:ln w="12700" cap="flat">
                      <a:noFill/>
                      <a:miter lim="400000"/>
                    </a:ln>
                    <a:effectLst/>
                  </pic:spPr>
                </pic:pic>
              </a:graphicData>
            </a:graphic>
          </wp:anchor>
        </w:drawing>
      </w:r>
    </w:p>
    <w:p w14:paraId="6F1C9C2C" w14:textId="77777777" w:rsidR="00A3643D" w:rsidRDefault="00A3643D">
      <w:pPr>
        <w:pStyle w:val="BodyA"/>
        <w:rPr>
          <w:rFonts w:ascii="Arial" w:eastAsia="Arial" w:hAnsi="Arial" w:cs="Arial"/>
          <w:b/>
          <w:bCs/>
          <w:sz w:val="28"/>
          <w:szCs w:val="28"/>
        </w:rPr>
      </w:pPr>
    </w:p>
    <w:p w14:paraId="37A044A3" w14:textId="77777777" w:rsidR="00A3643D" w:rsidRDefault="00A3643D">
      <w:pPr>
        <w:pStyle w:val="BodyA"/>
        <w:rPr>
          <w:rFonts w:ascii="Arial" w:eastAsia="Arial" w:hAnsi="Arial" w:cs="Arial"/>
          <w:b/>
          <w:bCs/>
          <w:sz w:val="28"/>
          <w:szCs w:val="28"/>
        </w:rPr>
      </w:pPr>
    </w:p>
    <w:p w14:paraId="1A75F669" w14:textId="77777777" w:rsidR="00A3643D" w:rsidRDefault="003F6A8D">
      <w:pPr>
        <w:pStyle w:val="BodyA"/>
        <w:rPr>
          <w:rFonts w:ascii="Arial" w:eastAsia="Arial" w:hAnsi="Arial" w:cs="Arial"/>
          <w:b/>
          <w:bCs/>
          <w:sz w:val="28"/>
          <w:szCs w:val="28"/>
        </w:rPr>
      </w:pPr>
      <w:r>
        <w:rPr>
          <w:rFonts w:ascii="Arial" w:eastAsia="Arial" w:hAnsi="Arial" w:cs="Arial"/>
          <w:noProof/>
        </w:rPr>
        <w:drawing>
          <wp:anchor distT="0" distB="0" distL="0" distR="0" simplePos="0" relativeHeight="251661312" behindDoc="0" locked="0" layoutInCell="1" allowOverlap="1" wp14:anchorId="4F775C68" wp14:editId="3120E570">
            <wp:simplePos x="0" y="0"/>
            <wp:positionH relativeFrom="page">
              <wp:posOffset>5996939</wp:posOffset>
            </wp:positionH>
            <wp:positionV relativeFrom="page">
              <wp:posOffset>1345564</wp:posOffset>
            </wp:positionV>
            <wp:extent cx="990242" cy="646982"/>
            <wp:effectExtent l="0" t="0" r="0" b="0"/>
            <wp:wrapNone/>
            <wp:docPr id="1073741827"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logo&#10;&#10;Description automatically generated" descr="A close up of a logoDescription automatically generated"/>
                    <pic:cNvPicPr>
                      <a:picLocks noChangeAspect="1"/>
                    </pic:cNvPicPr>
                  </pic:nvPicPr>
                  <pic:blipFill>
                    <a:blip r:embed="rId7"/>
                    <a:stretch>
                      <a:fillRect/>
                    </a:stretch>
                  </pic:blipFill>
                  <pic:spPr>
                    <a:xfrm>
                      <a:off x="0" y="0"/>
                      <a:ext cx="990242" cy="646982"/>
                    </a:xfrm>
                    <a:prstGeom prst="rect">
                      <a:avLst/>
                    </a:prstGeom>
                    <a:ln w="12700" cap="flat">
                      <a:noFill/>
                      <a:miter lim="400000"/>
                    </a:ln>
                    <a:effectLst/>
                  </pic:spPr>
                </pic:pic>
              </a:graphicData>
            </a:graphic>
          </wp:anchor>
        </w:drawing>
      </w:r>
    </w:p>
    <w:p w14:paraId="3A7AE1C7" w14:textId="77777777" w:rsidR="00A3643D" w:rsidRDefault="00A3643D">
      <w:pPr>
        <w:pStyle w:val="BodyA"/>
        <w:rPr>
          <w:rFonts w:ascii="Arial" w:eastAsia="Arial" w:hAnsi="Arial" w:cs="Arial"/>
          <w:b/>
          <w:bCs/>
          <w:sz w:val="28"/>
          <w:szCs w:val="28"/>
        </w:rPr>
      </w:pPr>
    </w:p>
    <w:p w14:paraId="17345BA6" w14:textId="77777777" w:rsidR="00A3643D" w:rsidRDefault="00A3643D">
      <w:pPr>
        <w:pStyle w:val="BodyA"/>
        <w:rPr>
          <w:rFonts w:ascii="Arial" w:eastAsia="Arial" w:hAnsi="Arial" w:cs="Arial"/>
          <w:b/>
          <w:bCs/>
          <w:sz w:val="28"/>
          <w:szCs w:val="28"/>
        </w:rPr>
      </w:pPr>
    </w:p>
    <w:p w14:paraId="4EACA64D" w14:textId="77777777" w:rsidR="00A3643D" w:rsidRDefault="00A3643D">
      <w:pPr>
        <w:pStyle w:val="BodyA"/>
        <w:rPr>
          <w:rFonts w:ascii="Arial" w:eastAsia="Arial" w:hAnsi="Arial" w:cs="Arial"/>
          <w:b/>
          <w:bCs/>
          <w:sz w:val="36"/>
          <w:szCs w:val="36"/>
        </w:rPr>
      </w:pPr>
    </w:p>
    <w:p w14:paraId="5074BE40" w14:textId="77777777" w:rsidR="00A3643D" w:rsidRDefault="003F6A8D">
      <w:pPr>
        <w:pStyle w:val="BodyA"/>
        <w:rPr>
          <w:rFonts w:ascii="Arial" w:eastAsia="Arial" w:hAnsi="Arial" w:cs="Arial"/>
          <w:b/>
          <w:bCs/>
          <w:color w:val="FF0000"/>
          <w:sz w:val="32"/>
          <w:szCs w:val="32"/>
          <w:u w:color="FF0000"/>
        </w:rPr>
      </w:pPr>
      <w:r>
        <w:rPr>
          <w:rFonts w:ascii="Arial" w:hAnsi="Arial"/>
          <w:b/>
          <w:bCs/>
          <w:sz w:val="32"/>
          <w:szCs w:val="32"/>
        </w:rPr>
        <w:t>ATE Hydraulic Brake Parts Engineered to Meet Rigorous OE Standards for Quality, Fit, and Performance</w:t>
      </w:r>
    </w:p>
    <w:p w14:paraId="29B374C5" w14:textId="77777777" w:rsidR="00A3643D" w:rsidRDefault="00A3643D">
      <w:pPr>
        <w:pStyle w:val="BodyA"/>
        <w:rPr>
          <w:rFonts w:ascii="Arial" w:eastAsia="Arial" w:hAnsi="Arial" w:cs="Arial"/>
          <w:b/>
          <w:bCs/>
          <w:color w:val="FF0000"/>
          <w:sz w:val="36"/>
          <w:szCs w:val="36"/>
          <w:u w:color="FF0000"/>
        </w:rPr>
      </w:pPr>
    </w:p>
    <w:p w14:paraId="64936309" w14:textId="77777777" w:rsidR="00A3643D" w:rsidRDefault="003F6A8D">
      <w:pPr>
        <w:pStyle w:val="BodyA"/>
        <w:spacing w:line="360" w:lineRule="auto"/>
        <w:rPr>
          <w:rFonts w:ascii="Arial" w:eastAsia="Arial" w:hAnsi="Arial" w:cs="Arial"/>
          <w:sz w:val="22"/>
          <w:szCs w:val="22"/>
        </w:rPr>
      </w:pPr>
      <w:r>
        <w:rPr>
          <w:rFonts w:ascii="Arial" w:hAnsi="Arial"/>
          <w:b/>
          <w:bCs/>
          <w:sz w:val="22"/>
          <w:szCs w:val="22"/>
        </w:rPr>
        <w:t>•</w:t>
      </w:r>
      <w:r>
        <w:rPr>
          <w:rFonts w:ascii="Arial" w:hAnsi="Arial"/>
          <w:b/>
          <w:bCs/>
          <w:color w:val="FF0000"/>
          <w:sz w:val="22"/>
          <w:szCs w:val="22"/>
          <w:u w:color="FF0000"/>
        </w:rPr>
        <w:t xml:space="preserve"> </w:t>
      </w:r>
      <w:r>
        <w:rPr>
          <w:rFonts w:ascii="Arial" w:hAnsi="Arial"/>
          <w:sz w:val="22"/>
          <w:szCs w:val="22"/>
        </w:rPr>
        <w:t xml:space="preserve">Excellent coverage and availability for a wide spectrum of European vehicle makes </w:t>
      </w:r>
    </w:p>
    <w:p w14:paraId="054B3653" w14:textId="77777777" w:rsidR="00A3643D" w:rsidRDefault="00A3643D">
      <w:pPr>
        <w:pStyle w:val="BodyA"/>
        <w:spacing w:line="360" w:lineRule="auto"/>
        <w:rPr>
          <w:rFonts w:ascii="Arial" w:eastAsia="Arial" w:hAnsi="Arial" w:cs="Arial"/>
          <w:b/>
          <w:bCs/>
          <w:sz w:val="22"/>
          <w:szCs w:val="22"/>
        </w:rPr>
      </w:pPr>
    </w:p>
    <w:p w14:paraId="316FD0C4" w14:textId="38D8B880" w:rsidR="00A3643D" w:rsidRDefault="003F6A8D">
      <w:pPr>
        <w:pStyle w:val="BodyA"/>
        <w:spacing w:line="360" w:lineRule="auto"/>
        <w:rPr>
          <w:rFonts w:ascii="Arial" w:eastAsia="Arial" w:hAnsi="Arial" w:cs="Arial"/>
          <w:color w:val="0070C0"/>
          <w:u w:color="0070C0"/>
        </w:rPr>
      </w:pPr>
      <w:r>
        <w:rPr>
          <w:rFonts w:ascii="Arial" w:hAnsi="Arial"/>
          <w:b/>
          <w:bCs/>
          <w:sz w:val="22"/>
          <w:szCs w:val="22"/>
        </w:rPr>
        <w:t>Allentown, PA</w:t>
      </w:r>
      <w:r>
        <w:rPr>
          <w:rFonts w:ascii="Arial" w:hAnsi="Arial"/>
          <w:sz w:val="22"/>
          <w:szCs w:val="22"/>
        </w:rPr>
        <w:t xml:space="preserve"> March 2</w:t>
      </w:r>
      <w:r w:rsidR="005752D3">
        <w:rPr>
          <w:rFonts w:ascii="Arial" w:hAnsi="Arial"/>
          <w:sz w:val="22"/>
          <w:szCs w:val="22"/>
        </w:rPr>
        <w:t>6</w:t>
      </w:r>
      <w:r>
        <w:rPr>
          <w:rFonts w:ascii="Arial" w:hAnsi="Arial"/>
          <w:sz w:val="22"/>
          <w:szCs w:val="22"/>
        </w:rPr>
        <w:t>, 2020 – Continental, a global supplier of brake systems and components, offers a high quality line of ATE hydraulic brake parts that are designed to fit perfectly and precisely match the safety and reliability requirements of modern brake systems in today’s vehicle. Incorporating the same</w:t>
      </w:r>
      <w:r>
        <w:rPr>
          <w:rFonts w:ascii="Arial" w:hAnsi="Arial"/>
        </w:rPr>
        <w:t xml:space="preserve"> </w:t>
      </w:r>
      <w:r>
        <w:rPr>
          <w:rFonts w:ascii="Arial" w:hAnsi="Arial"/>
          <w:sz w:val="22"/>
          <w:szCs w:val="22"/>
        </w:rPr>
        <w:t xml:space="preserve">brake technology that Continental delivers to OEMs worldwide, ATE hydraulic brake parts </w:t>
      </w:r>
      <w:r>
        <w:rPr>
          <w:rFonts w:ascii="Arial" w:hAnsi="Arial"/>
        </w:rPr>
        <w:t xml:space="preserve">leverage </w:t>
      </w:r>
      <w:r>
        <w:rPr>
          <w:rFonts w:ascii="Arial" w:hAnsi="Arial"/>
          <w:sz w:val="22"/>
          <w:szCs w:val="22"/>
        </w:rPr>
        <w:t>Continental brake expertise and OE knowledge to provide professional technicians and service facilities with state-of the-art replacement brake parts that are engineered and built to meet rigorous OE standards for quality, fit, and performance</w:t>
      </w:r>
      <w:r>
        <w:rPr>
          <w:rFonts w:ascii="Arial" w:hAnsi="Arial"/>
        </w:rPr>
        <w:t>.</w:t>
      </w:r>
    </w:p>
    <w:p w14:paraId="29A8B50A" w14:textId="77777777" w:rsidR="00A3643D" w:rsidRDefault="00A3643D">
      <w:pPr>
        <w:pStyle w:val="BodyA"/>
        <w:spacing w:line="360" w:lineRule="auto"/>
        <w:rPr>
          <w:rFonts w:ascii="Arial" w:eastAsia="Arial" w:hAnsi="Arial" w:cs="Arial"/>
          <w:sz w:val="22"/>
          <w:szCs w:val="22"/>
        </w:rPr>
      </w:pPr>
    </w:p>
    <w:p w14:paraId="4835FF33" w14:textId="77777777" w:rsidR="00A3643D" w:rsidRDefault="003F6A8D">
      <w:pPr>
        <w:pStyle w:val="BodyA"/>
        <w:spacing w:line="360" w:lineRule="auto"/>
        <w:rPr>
          <w:rFonts w:ascii="Arial" w:eastAsia="Arial" w:hAnsi="Arial" w:cs="Arial"/>
          <w:sz w:val="22"/>
          <w:szCs w:val="22"/>
        </w:rPr>
      </w:pPr>
      <w:r>
        <w:rPr>
          <w:rFonts w:ascii="Arial" w:hAnsi="Arial"/>
          <w:sz w:val="22"/>
          <w:szCs w:val="22"/>
        </w:rPr>
        <w:t xml:space="preserve">The ATE hydraulic brake parts line includes a comprehensive range of brake boosters, calipers, hydraulic control units, master cylinders, hydraulic hoses, and wheel cylinders. Continental offers excellent application coverage and availability for a wide spectrum of European vehicle makes and models. </w:t>
      </w:r>
    </w:p>
    <w:p w14:paraId="5A8C14B4" w14:textId="77777777" w:rsidR="00A3643D" w:rsidRDefault="00A3643D">
      <w:pPr>
        <w:pStyle w:val="BodyA"/>
        <w:spacing w:line="360" w:lineRule="auto"/>
        <w:rPr>
          <w:rFonts w:ascii="Arial" w:eastAsia="Arial" w:hAnsi="Arial" w:cs="Arial"/>
          <w:sz w:val="22"/>
          <w:szCs w:val="22"/>
        </w:rPr>
      </w:pPr>
    </w:p>
    <w:p w14:paraId="4B031AAD" w14:textId="77777777" w:rsidR="00A3643D" w:rsidRDefault="003F6A8D">
      <w:pPr>
        <w:pStyle w:val="BodyA"/>
        <w:spacing w:line="360" w:lineRule="auto"/>
        <w:rPr>
          <w:rFonts w:ascii="Arial" w:eastAsia="Arial" w:hAnsi="Arial" w:cs="Arial"/>
          <w:sz w:val="22"/>
          <w:szCs w:val="22"/>
        </w:rPr>
      </w:pPr>
      <w:r>
        <w:rPr>
          <w:rFonts w:ascii="Arial" w:hAnsi="Arial"/>
          <w:sz w:val="22"/>
          <w:szCs w:val="22"/>
        </w:rPr>
        <w:t>Continental also compliments its hydraulic brake parts program with a range of exceptional DOT 4 replacement brake fluids formulated to meet specific vehicle performance and safety requirements. This offering includes ATE SL.6 Brake Fluid, an ideal brake fluid replacement for ESP, ABS, and ASR electronic brake systems; ATE SL for hydraulic brake and clutch systems; and ATE Typ 200 for the extreme demands of high performance and racing applications.</w:t>
      </w:r>
    </w:p>
    <w:p w14:paraId="51233E28" w14:textId="77777777" w:rsidR="00A3643D" w:rsidRDefault="00A3643D">
      <w:pPr>
        <w:pStyle w:val="BodyA"/>
        <w:spacing w:line="360" w:lineRule="auto"/>
        <w:rPr>
          <w:rFonts w:ascii="Arial" w:eastAsia="Arial" w:hAnsi="Arial" w:cs="Arial"/>
          <w:sz w:val="22"/>
          <w:szCs w:val="22"/>
        </w:rPr>
      </w:pPr>
    </w:p>
    <w:p w14:paraId="5014602B" w14:textId="77777777" w:rsidR="00A3643D" w:rsidRDefault="00A3643D">
      <w:pPr>
        <w:pStyle w:val="BodyA"/>
        <w:spacing w:line="360" w:lineRule="auto"/>
        <w:rPr>
          <w:rFonts w:ascii="Arial" w:eastAsia="Arial" w:hAnsi="Arial" w:cs="Arial"/>
        </w:rPr>
      </w:pPr>
    </w:p>
    <w:p w14:paraId="38BA3115" w14:textId="77777777" w:rsidR="00A3643D" w:rsidRDefault="00A3643D">
      <w:pPr>
        <w:pStyle w:val="BodyA"/>
        <w:spacing w:line="360" w:lineRule="auto"/>
        <w:rPr>
          <w:rFonts w:ascii="Arial" w:eastAsia="Arial" w:hAnsi="Arial" w:cs="Arial"/>
          <w:color w:val="FF0000"/>
          <w:sz w:val="22"/>
          <w:szCs w:val="22"/>
          <w:u w:color="FF0000"/>
        </w:rPr>
      </w:pPr>
    </w:p>
    <w:p w14:paraId="37A20B94" w14:textId="77777777" w:rsidR="00682097" w:rsidRDefault="00682097">
      <w:pPr>
        <w:pStyle w:val="BodyA"/>
        <w:spacing w:line="360" w:lineRule="auto"/>
        <w:rPr>
          <w:rFonts w:ascii="Arial" w:hAnsi="Arial"/>
          <w:sz w:val="22"/>
          <w:szCs w:val="22"/>
        </w:rPr>
      </w:pPr>
    </w:p>
    <w:p w14:paraId="59F9B5D7" w14:textId="07DCAB3E" w:rsidR="00A3643D" w:rsidRDefault="003F6A8D">
      <w:pPr>
        <w:pStyle w:val="BodyA"/>
        <w:spacing w:line="360" w:lineRule="auto"/>
        <w:rPr>
          <w:rFonts w:ascii="Arial" w:eastAsia="Arial" w:hAnsi="Arial" w:cs="Arial"/>
        </w:rPr>
      </w:pPr>
      <w:r>
        <w:rPr>
          <w:rFonts w:ascii="Arial" w:hAnsi="Arial"/>
          <w:sz w:val="22"/>
          <w:szCs w:val="22"/>
        </w:rPr>
        <w:t>Dan Caciolo, Head of Product Management for Continental Independent Aftermarket Powertrain &amp; Brake Systems, notes, “Hydraulic components are at the heart of every brake system. That’s why Continental’s OE braking systems expertise and leading edge technology is built into every one of our aftermarket hydraulic brake parts. Every ATE component is made to meet and exceed OE manufacturer specifications and rigorously tested for endurance and reliability</w:t>
      </w:r>
      <w:r>
        <w:rPr>
          <w:rFonts w:ascii="Arial" w:hAnsi="Arial"/>
        </w:rPr>
        <w:t>.”</w:t>
      </w:r>
    </w:p>
    <w:p w14:paraId="5BC1D052" w14:textId="77777777" w:rsidR="00A3643D" w:rsidRDefault="00A3643D">
      <w:pPr>
        <w:pStyle w:val="BodyA"/>
        <w:spacing w:line="360" w:lineRule="auto"/>
        <w:rPr>
          <w:rFonts w:ascii="Arial" w:eastAsia="Arial" w:hAnsi="Arial" w:cs="Arial"/>
        </w:rPr>
      </w:pPr>
    </w:p>
    <w:p w14:paraId="3561C41D" w14:textId="77777777" w:rsidR="00A3643D" w:rsidRDefault="003F6A8D">
      <w:pPr>
        <w:pStyle w:val="BodyA"/>
        <w:spacing w:line="360" w:lineRule="auto"/>
        <w:rPr>
          <w:rStyle w:val="None"/>
          <w:rFonts w:ascii="Arial" w:eastAsia="Arial" w:hAnsi="Arial" w:cs="Arial"/>
        </w:rPr>
      </w:pPr>
      <w:r>
        <w:rPr>
          <w:rFonts w:ascii="Arial" w:hAnsi="Arial"/>
          <w:sz w:val="22"/>
          <w:szCs w:val="22"/>
        </w:rPr>
        <w:t>ATE (</w:t>
      </w:r>
      <w:hyperlink r:id="rId8" w:history="1">
        <w:r>
          <w:rPr>
            <w:rStyle w:val="Hyperlink0"/>
          </w:rPr>
          <w:t>www.ate-na.com</w:t>
        </w:r>
      </w:hyperlink>
      <w:r>
        <w:rPr>
          <w:rStyle w:val="None"/>
          <w:rFonts w:ascii="Arial" w:hAnsi="Arial"/>
          <w:sz w:val="22"/>
          <w:szCs w:val="22"/>
        </w:rPr>
        <w:t>) is an aftermarket brand of Continental Corporation,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02AD5CB6" w14:textId="77777777" w:rsidR="00A3643D" w:rsidRDefault="00A3643D">
      <w:pPr>
        <w:pStyle w:val="BodyA"/>
        <w:spacing w:line="360" w:lineRule="auto"/>
        <w:rPr>
          <w:rStyle w:val="None"/>
          <w:rFonts w:ascii="Arial" w:eastAsia="Arial" w:hAnsi="Arial" w:cs="Arial"/>
          <w:sz w:val="22"/>
          <w:szCs w:val="22"/>
        </w:rPr>
      </w:pPr>
    </w:p>
    <w:p w14:paraId="4FCA733B" w14:textId="77777777" w:rsidR="00A3643D" w:rsidRDefault="003F6A8D">
      <w:pPr>
        <w:pStyle w:val="BodyA"/>
        <w:spacing w:line="360" w:lineRule="auto"/>
        <w:rPr>
          <w:rStyle w:val="None"/>
          <w:rFonts w:ascii="Arial" w:eastAsia="Arial" w:hAnsi="Arial" w:cs="Arial"/>
          <w:sz w:val="22"/>
          <w:szCs w:val="22"/>
        </w:rPr>
      </w:pPr>
      <w:r>
        <w:rPr>
          <w:rStyle w:val="None"/>
          <w:rFonts w:ascii="Arial" w:hAnsi="Arial"/>
          <w:sz w:val="22"/>
          <w:szCs w:val="22"/>
        </w:rPr>
        <w:t>Continental Commercial Vehicles and Services</w:t>
      </w:r>
      <w:r>
        <w:rPr>
          <w:rStyle w:val="None"/>
          <w:rFonts w:ascii="Arial" w:hAnsi="Arial"/>
          <w:sz w:val="20"/>
          <w:szCs w:val="20"/>
        </w:rPr>
        <w:t xml:space="preserve"> </w:t>
      </w:r>
      <w:r>
        <w:rPr>
          <w:rStyle w:val="None"/>
          <w:rFonts w:ascii="Arial" w:hAnsi="Arial"/>
          <w:sz w:val="22"/>
          <w:szCs w:val="22"/>
        </w:rPr>
        <w:t>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24B3725C" w14:textId="77777777" w:rsidR="00A3643D" w:rsidRDefault="00A3643D">
      <w:pPr>
        <w:pStyle w:val="BodyA"/>
        <w:spacing w:line="270" w:lineRule="exact"/>
        <w:rPr>
          <w:rStyle w:val="None"/>
          <w:rFonts w:ascii="Arial" w:eastAsia="Arial" w:hAnsi="Arial" w:cs="Arial"/>
          <w:sz w:val="22"/>
          <w:szCs w:val="22"/>
        </w:rPr>
      </w:pPr>
    </w:p>
    <w:p w14:paraId="1336E853" w14:textId="77777777" w:rsidR="00A3643D" w:rsidRDefault="003F6A8D">
      <w:pPr>
        <w:pStyle w:val="BodyA"/>
        <w:spacing w:line="360" w:lineRule="auto"/>
        <w:rPr>
          <w:rStyle w:val="None"/>
          <w:rFonts w:ascii="Arial" w:eastAsia="Arial" w:hAnsi="Arial" w:cs="Arial"/>
          <w:sz w:val="22"/>
          <w:szCs w:val="22"/>
        </w:rPr>
      </w:pPr>
      <w:r>
        <w:rPr>
          <w:rStyle w:val="None"/>
          <w:rFonts w:ascii="Arial" w:hAnsi="Arial"/>
          <w:b/>
          <w:bCs/>
          <w:sz w:val="22"/>
          <w:szCs w:val="22"/>
        </w:rPr>
        <w:t xml:space="preserve">For more information: </w:t>
      </w:r>
      <w:hyperlink r:id="rId9" w:history="1">
        <w:r>
          <w:rPr>
            <w:rStyle w:val="Hyperlink1"/>
          </w:rPr>
          <w:t>www.ate-na.com</w:t>
        </w:r>
      </w:hyperlink>
      <w:r>
        <w:rPr>
          <w:rStyle w:val="None"/>
          <w:rFonts w:ascii="Arial" w:hAnsi="Arial"/>
          <w:sz w:val="22"/>
          <w:szCs w:val="22"/>
        </w:rPr>
        <w:t xml:space="preserve">  </w:t>
      </w:r>
      <w:r>
        <w:rPr>
          <w:rStyle w:val="None"/>
          <w:rFonts w:ascii="Arial" w:hAnsi="Arial"/>
          <w:b/>
          <w:bCs/>
          <w:sz w:val="22"/>
          <w:szCs w:val="22"/>
        </w:rPr>
        <w:t xml:space="preserve">or contact: </w:t>
      </w:r>
      <w:hyperlink r:id="rId10" w:history="1">
        <w:r>
          <w:rPr>
            <w:rStyle w:val="Hyperlink1"/>
          </w:rPr>
          <w:t>salessupport-us@ate-na.com</w:t>
        </w:r>
      </w:hyperlink>
    </w:p>
    <w:p w14:paraId="3C7B74C5" w14:textId="77777777" w:rsidR="00A3643D" w:rsidRDefault="003F6A8D">
      <w:pPr>
        <w:pStyle w:val="BodyA"/>
        <w:spacing w:before="440"/>
        <w:rPr>
          <w:rStyle w:val="None"/>
          <w:rFonts w:ascii="Arial" w:eastAsia="Arial" w:hAnsi="Arial" w:cs="Arial"/>
          <w:sz w:val="20"/>
          <w:szCs w:val="20"/>
        </w:rPr>
      </w:pPr>
      <w:r>
        <w:rPr>
          <w:rStyle w:val="None"/>
          <w:rFonts w:ascii="Arial" w:hAnsi="Arial"/>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240,000 people in 59 countries and markets. </w:t>
      </w:r>
    </w:p>
    <w:p w14:paraId="673B8161" w14:textId="77777777" w:rsidR="00A3643D" w:rsidRDefault="003F6A8D">
      <w:pPr>
        <w:pStyle w:val="Boilerplate"/>
        <w:rPr>
          <w:rStyle w:val="None"/>
          <w:lang w:val="en-US"/>
        </w:rPr>
      </w:pPr>
      <w:r>
        <w:rPr>
          <w:rStyle w:val="None"/>
          <w:lang w:val="en-US"/>
        </w:rPr>
        <w:t xml:space="preserve">Connect, inform, integrate: Along these strategic pillars the business area Vehicle Networking and Information (VNI) develops building blocks and end-to-end systems for the networked mobility: hardware, software and services. With solutions for connectivity, human-machine interaction, systems integration and high-performance computing for passenger cars, commercial vehicles and fleets, VNI enables proper networking and a seamless information flow. </w:t>
      </w:r>
      <w:bookmarkStart w:id="0" w:name="_Hlk26344757"/>
    </w:p>
    <w:p w14:paraId="70DF61F1" w14:textId="77777777" w:rsidR="00A3643D" w:rsidRDefault="003F6A8D">
      <w:pPr>
        <w:pStyle w:val="Boilerplate"/>
        <w:rPr>
          <w:rStyle w:val="None"/>
          <w:lang w:val="en-US"/>
        </w:rPr>
      </w:pPr>
      <w:r>
        <w:rPr>
          <w:rStyle w:val="None"/>
          <w:shd w:val="clear" w:color="auto" w:fill="FFFFFF"/>
          <w:lang w:val="en-US"/>
        </w:rPr>
        <w:t>Drawing on more than 120 years of cooperation with vehicle manufacturers, Continental offers a broad range of spare parts in OEM quality for the aftermarket. Under brands like Continental, ATE, VDO, REDI-Sensor, ClearContact, OEM DP, Autodiagnos Pro,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44BD567B" w14:textId="77777777" w:rsidR="00A3643D" w:rsidRDefault="00A3643D">
      <w:pPr>
        <w:pStyle w:val="BodyA"/>
        <w:rPr>
          <w:rStyle w:val="None"/>
          <w:rFonts w:ascii="Arial" w:eastAsia="Arial" w:hAnsi="Arial" w:cs="Arial"/>
          <w:sz w:val="20"/>
          <w:szCs w:val="20"/>
        </w:rPr>
      </w:pPr>
    </w:p>
    <w:p w14:paraId="2EAB974F" w14:textId="77777777" w:rsidR="00A3643D" w:rsidRDefault="00A3643D">
      <w:pPr>
        <w:pStyle w:val="BodyA"/>
        <w:rPr>
          <w:rStyle w:val="None"/>
          <w:rFonts w:ascii="Arial" w:eastAsia="Arial" w:hAnsi="Arial" w:cs="Arial"/>
          <w:sz w:val="20"/>
          <w:szCs w:val="20"/>
        </w:rPr>
      </w:pPr>
    </w:p>
    <w:p w14:paraId="07D87763" w14:textId="77777777" w:rsidR="00A3643D" w:rsidRDefault="00A3643D">
      <w:pPr>
        <w:pStyle w:val="BodyA"/>
        <w:jc w:val="center"/>
        <w:rPr>
          <w:rStyle w:val="None"/>
          <w:rFonts w:ascii="Arial" w:eastAsia="Arial" w:hAnsi="Arial" w:cs="Arial"/>
          <w:sz w:val="20"/>
          <w:szCs w:val="20"/>
        </w:rPr>
      </w:pPr>
    </w:p>
    <w:p w14:paraId="1668C199" w14:textId="77777777" w:rsidR="00A3643D" w:rsidRDefault="00A3643D">
      <w:pPr>
        <w:pStyle w:val="BodyA"/>
        <w:rPr>
          <w:rStyle w:val="None"/>
          <w:rFonts w:ascii="Arial" w:eastAsia="Arial" w:hAnsi="Arial" w:cs="Arial"/>
          <w:i/>
          <w:iCs/>
          <w:sz w:val="22"/>
          <w:szCs w:val="22"/>
        </w:rPr>
      </w:pPr>
    </w:p>
    <w:p w14:paraId="4BD7B9A3" w14:textId="77777777" w:rsidR="00A3643D" w:rsidRDefault="003F6A8D">
      <w:pPr>
        <w:pStyle w:val="BodyA"/>
        <w:rPr>
          <w:rStyle w:val="None"/>
          <w:rFonts w:ascii="Arial" w:eastAsia="Arial" w:hAnsi="Arial" w:cs="Arial"/>
          <w:i/>
          <w:iCs/>
          <w:sz w:val="22"/>
          <w:szCs w:val="22"/>
        </w:rPr>
      </w:pPr>
      <w:r>
        <w:rPr>
          <w:rStyle w:val="None"/>
          <w:rFonts w:ascii="Arial" w:hAnsi="Arial"/>
          <w:i/>
          <w:iCs/>
          <w:sz w:val="22"/>
          <w:szCs w:val="22"/>
        </w:rPr>
        <w:t xml:space="preserve">Image file: Continental-ATE-Hydraulic-Brake-Parts.jpg </w:t>
      </w:r>
    </w:p>
    <w:p w14:paraId="2DF97EC1" w14:textId="77777777" w:rsidR="00A3643D" w:rsidRDefault="003F6A8D">
      <w:pPr>
        <w:pStyle w:val="BodyA"/>
        <w:rPr>
          <w:rStyle w:val="None"/>
          <w:rFonts w:ascii="Arial" w:eastAsia="Arial" w:hAnsi="Arial" w:cs="Arial"/>
          <w:i/>
          <w:iCs/>
          <w:color w:val="FF0000"/>
          <w:sz w:val="22"/>
          <w:szCs w:val="22"/>
          <w:u w:color="FF0000"/>
        </w:rPr>
      </w:pPr>
      <w:r>
        <w:rPr>
          <w:rStyle w:val="None"/>
          <w:rFonts w:ascii="Arial" w:hAnsi="Arial"/>
          <w:i/>
          <w:iCs/>
          <w:sz w:val="22"/>
          <w:szCs w:val="22"/>
        </w:rPr>
        <w:t xml:space="preserve">Caption: </w:t>
      </w:r>
      <w:r>
        <w:rPr>
          <w:rStyle w:val="None"/>
          <w:rFonts w:ascii="Arial" w:hAnsi="Arial"/>
          <w:i/>
          <w:iCs/>
          <w:sz w:val="22"/>
          <w:szCs w:val="22"/>
          <w:lang w:val="pt-PT"/>
        </w:rPr>
        <w:t xml:space="preserve">Continental </w:t>
      </w:r>
      <w:r>
        <w:rPr>
          <w:rStyle w:val="None"/>
          <w:rFonts w:ascii="Arial" w:hAnsi="Arial"/>
          <w:i/>
          <w:iCs/>
          <w:sz w:val="22"/>
          <w:szCs w:val="22"/>
        </w:rPr>
        <w:t>ATE Hydraulic Brake Parts are engineered to meet rigorous OE standards for quality, fit, and performance.</w:t>
      </w:r>
    </w:p>
    <w:p w14:paraId="5780721A" w14:textId="77777777" w:rsidR="00A3643D" w:rsidRDefault="00A3643D">
      <w:pPr>
        <w:pStyle w:val="BodyA"/>
        <w:rPr>
          <w:rStyle w:val="None"/>
          <w:rFonts w:ascii="Arial" w:eastAsia="Arial" w:hAnsi="Arial" w:cs="Arial"/>
          <w:i/>
          <w:iCs/>
          <w:sz w:val="22"/>
          <w:szCs w:val="22"/>
        </w:rPr>
      </w:pPr>
    </w:p>
    <w:p w14:paraId="75A62DED" w14:textId="77777777" w:rsidR="00A3643D" w:rsidRDefault="00A3643D">
      <w:pPr>
        <w:pStyle w:val="BodyA"/>
        <w:rPr>
          <w:rStyle w:val="None"/>
          <w:rFonts w:ascii="Arial" w:eastAsia="Arial" w:hAnsi="Arial" w:cs="Arial"/>
          <w:b/>
          <w:bCs/>
          <w:sz w:val="22"/>
          <w:szCs w:val="22"/>
        </w:rPr>
      </w:pPr>
    </w:p>
    <w:p w14:paraId="033CDF2D" w14:textId="77777777" w:rsidR="00A3643D" w:rsidRDefault="003F6A8D">
      <w:pPr>
        <w:pStyle w:val="BodyA"/>
        <w:rPr>
          <w:rStyle w:val="None"/>
          <w:rFonts w:ascii="Arial" w:eastAsia="Arial" w:hAnsi="Arial" w:cs="Arial"/>
          <w:b/>
          <w:bCs/>
          <w:sz w:val="20"/>
          <w:szCs w:val="20"/>
        </w:rPr>
      </w:pPr>
      <w:r>
        <w:rPr>
          <w:rStyle w:val="None"/>
          <w:rFonts w:ascii="Arial" w:hAnsi="Arial"/>
          <w:b/>
          <w:bCs/>
          <w:sz w:val="20"/>
          <w:szCs w:val="20"/>
        </w:rPr>
        <w:t>Contact for journalists:</w:t>
      </w:r>
    </w:p>
    <w:p w14:paraId="514A8169" w14:textId="77777777" w:rsidR="00A3643D" w:rsidRDefault="00A3643D">
      <w:pPr>
        <w:pStyle w:val="BodyAA"/>
        <w:tabs>
          <w:tab w:val="left" w:pos="2880"/>
        </w:tabs>
        <w:spacing w:after="0" w:line="240" w:lineRule="auto"/>
        <w:rPr>
          <w:rStyle w:val="None"/>
          <w:rFonts w:ascii="Arial" w:eastAsia="Arial" w:hAnsi="Arial" w:cs="Arial"/>
          <w:sz w:val="20"/>
          <w:szCs w:val="20"/>
        </w:rPr>
      </w:pPr>
    </w:p>
    <w:p w14:paraId="32537E9A" w14:textId="77777777" w:rsidR="00A3643D" w:rsidRDefault="003F6A8D">
      <w:pPr>
        <w:pStyle w:val="BodyA"/>
        <w:rPr>
          <w:rStyle w:val="None"/>
          <w:rFonts w:ascii="Arial" w:eastAsia="Arial" w:hAnsi="Arial" w:cs="Arial"/>
          <w:sz w:val="20"/>
          <w:szCs w:val="20"/>
          <w:shd w:val="clear" w:color="auto" w:fill="FFFFFF"/>
        </w:rPr>
      </w:pPr>
      <w:r>
        <w:rPr>
          <w:rStyle w:val="None"/>
          <w:rFonts w:ascii="Arial" w:hAnsi="Arial"/>
          <w:sz w:val="20"/>
          <w:szCs w:val="20"/>
          <w:shd w:val="clear" w:color="auto" w:fill="FFFFFF"/>
          <w:lang w:val="fr-FR"/>
        </w:rPr>
        <w:t>Anour</w:t>
      </w:r>
      <w:r>
        <w:rPr>
          <w:rStyle w:val="None"/>
          <w:rFonts w:ascii="Arial" w:hAnsi="Arial"/>
          <w:sz w:val="20"/>
          <w:szCs w:val="20"/>
          <w:shd w:val="clear" w:color="auto" w:fill="FFFFFF"/>
        </w:rPr>
        <w:t xml:space="preserve">é </w:t>
      </w:r>
      <w:r>
        <w:rPr>
          <w:rStyle w:val="None"/>
          <w:rFonts w:ascii="Arial" w:hAnsi="Arial"/>
          <w:sz w:val="20"/>
          <w:szCs w:val="20"/>
          <w:shd w:val="clear" w:color="auto" w:fill="FFFFFF"/>
          <w:lang w:val="nl-NL"/>
        </w:rPr>
        <w:t>V. Fenstermaker</w:t>
      </w:r>
    </w:p>
    <w:p w14:paraId="482CA22D" w14:textId="77777777" w:rsidR="00A3643D" w:rsidRDefault="003F6A8D">
      <w:pPr>
        <w:pStyle w:val="Body"/>
        <w:rPr>
          <w:rStyle w:val="None"/>
          <w:rFonts w:ascii="Arial" w:eastAsia="Arial" w:hAnsi="Arial" w:cs="Arial"/>
          <w:sz w:val="20"/>
          <w:szCs w:val="20"/>
        </w:rPr>
      </w:pPr>
      <w:r>
        <w:rPr>
          <w:rStyle w:val="None"/>
          <w:rFonts w:ascii="Arial" w:hAnsi="Arial"/>
          <w:sz w:val="20"/>
          <w:szCs w:val="20"/>
          <w:shd w:val="clear" w:color="auto" w:fill="FFFFFF"/>
        </w:rPr>
        <w:t>Marketing Communications Manager</w:t>
      </w:r>
      <w:r>
        <w:rPr>
          <w:rStyle w:val="None"/>
          <w:rFonts w:ascii="Arial Unicode MS" w:hAnsi="Arial Unicode MS"/>
          <w:sz w:val="20"/>
          <w:szCs w:val="20"/>
        </w:rPr>
        <w:br/>
      </w:r>
      <w:r>
        <w:rPr>
          <w:rStyle w:val="None"/>
          <w:rFonts w:ascii="Arial" w:hAnsi="Arial"/>
          <w:sz w:val="20"/>
          <w:szCs w:val="20"/>
          <w:shd w:val="clear" w:color="auto" w:fill="FFFFFF"/>
        </w:rPr>
        <w:t>Continental</w:t>
      </w:r>
      <w:r>
        <w:rPr>
          <w:rStyle w:val="None"/>
          <w:rFonts w:ascii="Arial Unicode MS" w:hAnsi="Arial Unicode MS"/>
          <w:sz w:val="20"/>
          <w:szCs w:val="20"/>
        </w:rPr>
        <w:br/>
      </w:r>
      <w:r>
        <w:rPr>
          <w:rStyle w:val="None"/>
          <w:rFonts w:ascii="Arial" w:hAnsi="Arial"/>
          <w:sz w:val="20"/>
          <w:szCs w:val="20"/>
          <w:shd w:val="clear" w:color="auto" w:fill="FFFFFF"/>
        </w:rPr>
        <w:t>Vehicle Networking and Information (VNI) </w:t>
      </w:r>
    </w:p>
    <w:p w14:paraId="73567615" w14:textId="77777777" w:rsidR="00A3643D" w:rsidRDefault="003F6A8D">
      <w:pPr>
        <w:pStyle w:val="BodyA"/>
        <w:rPr>
          <w:rStyle w:val="None"/>
          <w:rFonts w:ascii="Arial" w:eastAsia="Arial" w:hAnsi="Arial" w:cs="Arial"/>
          <w:sz w:val="20"/>
          <w:szCs w:val="20"/>
        </w:rPr>
      </w:pPr>
      <w:r>
        <w:rPr>
          <w:rStyle w:val="None"/>
          <w:rFonts w:ascii="Arial" w:hAnsi="Arial"/>
          <w:sz w:val="20"/>
          <w:szCs w:val="20"/>
          <w:shd w:val="clear" w:color="auto" w:fill="FFFFFF"/>
        </w:rPr>
        <w:t>Commercial Vehicles and Services (CVS)</w:t>
      </w:r>
      <w:r>
        <w:rPr>
          <w:rStyle w:val="None"/>
          <w:rFonts w:ascii="Arial Unicode MS" w:eastAsia="Arial Unicode MS" w:hAnsi="Arial Unicode MS" w:cs="Arial Unicode MS"/>
          <w:sz w:val="20"/>
          <w:szCs w:val="20"/>
        </w:rPr>
        <w:br/>
      </w:r>
      <w:r>
        <w:rPr>
          <w:rStyle w:val="None"/>
          <w:rFonts w:ascii="Arial" w:hAnsi="Arial"/>
          <w:sz w:val="20"/>
          <w:szCs w:val="20"/>
          <w:shd w:val="clear" w:color="auto" w:fill="FFFFFF"/>
        </w:rPr>
        <w:t>6755 Snowdrift Road, Allentown, PA 18106</w:t>
      </w:r>
      <w:r>
        <w:rPr>
          <w:rStyle w:val="None"/>
          <w:rFonts w:ascii="Arial Unicode MS" w:eastAsia="Arial Unicode MS" w:hAnsi="Arial Unicode MS" w:cs="Arial Unicode MS"/>
          <w:sz w:val="20"/>
          <w:szCs w:val="20"/>
        </w:rPr>
        <w:br/>
      </w:r>
      <w:r>
        <w:rPr>
          <w:rStyle w:val="None"/>
          <w:rFonts w:ascii="Arial" w:hAnsi="Arial"/>
          <w:sz w:val="20"/>
          <w:szCs w:val="20"/>
          <w:shd w:val="clear" w:color="auto" w:fill="FFFFFF"/>
        </w:rPr>
        <w:t>Tel: (484) 705-1909 , Fax: (610) 289-1766</w:t>
      </w:r>
      <w:r>
        <w:rPr>
          <w:rStyle w:val="None"/>
          <w:rFonts w:ascii="Arial Unicode MS" w:eastAsia="Arial Unicode MS" w:hAnsi="Arial Unicode MS" w:cs="Arial Unicode MS"/>
          <w:sz w:val="20"/>
          <w:szCs w:val="20"/>
        </w:rPr>
        <w:br/>
      </w:r>
      <w:r>
        <w:rPr>
          <w:rStyle w:val="None"/>
          <w:rFonts w:ascii="Arial" w:hAnsi="Arial"/>
          <w:sz w:val="20"/>
          <w:szCs w:val="20"/>
          <w:shd w:val="clear" w:color="auto" w:fill="FFFFFF"/>
        </w:rPr>
        <w:t>Email:</w:t>
      </w:r>
      <w:r>
        <w:rPr>
          <w:rStyle w:val="None"/>
          <w:rFonts w:ascii="Arial" w:hAnsi="Arial"/>
          <w:sz w:val="20"/>
          <w:szCs w:val="20"/>
        </w:rPr>
        <w:t xml:space="preserve"> </w:t>
      </w:r>
      <w:hyperlink r:id="rId11" w:history="1">
        <w:r>
          <w:rPr>
            <w:rStyle w:val="Hyperlink2"/>
          </w:rPr>
          <w:t>anoure.fenstermaker@continental-corporation.com</w:t>
        </w:r>
      </w:hyperlink>
    </w:p>
    <w:p w14:paraId="56FCE662" w14:textId="77777777" w:rsidR="00A3643D" w:rsidRDefault="00A3643D">
      <w:pPr>
        <w:pStyle w:val="BodyA"/>
        <w:spacing w:line="360" w:lineRule="auto"/>
        <w:rPr>
          <w:rStyle w:val="None"/>
          <w:rFonts w:ascii="Arial" w:eastAsia="Arial" w:hAnsi="Arial" w:cs="Arial"/>
          <w:sz w:val="20"/>
          <w:szCs w:val="20"/>
        </w:rPr>
      </w:pPr>
    </w:p>
    <w:p w14:paraId="3F1F2707" w14:textId="77777777" w:rsidR="00A3643D" w:rsidRDefault="003F6A8D">
      <w:pPr>
        <w:pStyle w:val="BodyA"/>
        <w:spacing w:line="360" w:lineRule="auto"/>
        <w:rPr>
          <w:rStyle w:val="None"/>
          <w:rFonts w:ascii="Arial" w:eastAsia="Arial" w:hAnsi="Arial" w:cs="Arial"/>
          <w:sz w:val="20"/>
          <w:szCs w:val="20"/>
        </w:rPr>
      </w:pPr>
      <w:r>
        <w:rPr>
          <w:rStyle w:val="None"/>
          <w:rFonts w:ascii="Arial" w:hAnsi="Arial"/>
          <w:sz w:val="20"/>
          <w:szCs w:val="20"/>
        </w:rPr>
        <w:t>86-20/CO6119</w:t>
      </w:r>
    </w:p>
    <w:p w14:paraId="292900D3" w14:textId="77777777" w:rsidR="00A3643D" w:rsidRDefault="003F6A8D">
      <w:pPr>
        <w:pStyle w:val="BodyA"/>
        <w:rPr>
          <w:rStyle w:val="None"/>
          <w:rFonts w:ascii="Arial" w:eastAsia="Arial" w:hAnsi="Arial" w:cs="Arial"/>
          <w:sz w:val="32"/>
          <w:szCs w:val="32"/>
        </w:rPr>
      </w:pPr>
      <w:r>
        <w:rPr>
          <w:rStyle w:val="None"/>
          <w:rFonts w:ascii="Arial" w:hAnsi="Arial"/>
          <w:sz w:val="32"/>
          <w:szCs w:val="32"/>
        </w:rPr>
        <w:t xml:space="preserve"> </w:t>
      </w:r>
    </w:p>
    <w:p w14:paraId="283D22FC" w14:textId="674FF907" w:rsidR="00A3643D" w:rsidRDefault="00A3643D">
      <w:pPr>
        <w:pStyle w:val="BodyA"/>
        <w:rPr>
          <w:rStyle w:val="None"/>
          <w:rFonts w:ascii="Arial" w:eastAsia="Arial" w:hAnsi="Arial" w:cs="Arial"/>
        </w:rPr>
      </w:pPr>
    </w:p>
    <w:p w14:paraId="4C73E5B4" w14:textId="77777777" w:rsidR="00A3643D" w:rsidRDefault="00A3643D">
      <w:pPr>
        <w:pStyle w:val="BodyA"/>
        <w:rPr>
          <w:rStyle w:val="None"/>
          <w:rFonts w:ascii="Arial" w:eastAsia="Arial" w:hAnsi="Arial" w:cs="Arial"/>
        </w:rPr>
      </w:pPr>
    </w:p>
    <w:p w14:paraId="15400129" w14:textId="02115DB5" w:rsidR="00A3643D" w:rsidRDefault="00A3643D">
      <w:pPr>
        <w:pStyle w:val="BodyA"/>
      </w:pPr>
    </w:p>
    <w:sectPr w:rsidR="00A3643D">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9149" w14:textId="77777777" w:rsidR="003E6B01" w:rsidRDefault="003E6B01">
      <w:r>
        <w:separator/>
      </w:r>
    </w:p>
  </w:endnote>
  <w:endnote w:type="continuationSeparator" w:id="0">
    <w:p w14:paraId="4673E8B7" w14:textId="77777777" w:rsidR="003E6B01" w:rsidRDefault="003E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B54F" w14:textId="77777777" w:rsidR="00A3643D" w:rsidRDefault="00A3643D">
    <w:pPr>
      <w:pStyle w:val="BodyA"/>
      <w:rPr>
        <w:rFonts w:ascii="Arial" w:hAnsi="Arial"/>
        <w:sz w:val="22"/>
        <w:szCs w:val="22"/>
      </w:rPr>
    </w:pPr>
  </w:p>
  <w:p w14:paraId="2EE657EA" w14:textId="77777777" w:rsidR="00A3643D" w:rsidRDefault="003F6A8D">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8F8B6" w14:textId="77777777" w:rsidR="003E6B01" w:rsidRDefault="003E6B01">
      <w:r>
        <w:separator/>
      </w:r>
    </w:p>
  </w:footnote>
  <w:footnote w:type="continuationSeparator" w:id="0">
    <w:p w14:paraId="3427F5B6" w14:textId="77777777" w:rsidR="003E6B01" w:rsidRDefault="003E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3D"/>
    <w:rsid w:val="003E6B01"/>
    <w:rsid w:val="003F6A8D"/>
    <w:rsid w:val="005752D3"/>
    <w:rsid w:val="00682097"/>
    <w:rsid w:val="00A3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AC26C"/>
  <w15:docId w15:val="{BCD33F63-849D-5F42-A5A1-15E1E94D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Header">
    <w:name w:val="header"/>
    <w:pPr>
      <w:keepLines/>
      <w:tabs>
        <w:tab w:val="center" w:pos="4536"/>
        <w:tab w:val="right" w:pos="9072"/>
      </w:tabs>
    </w:pPr>
    <w:rPr>
      <w:rFonts w:ascii="Arial" w:eastAsia="Arial" w:hAnsi="Arial" w:cs="Arial"/>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Hyperlink1">
    <w:name w:val="Hyperlink.1"/>
    <w:basedOn w:val="None"/>
    <w:rPr>
      <w:rFonts w:ascii="Arial" w:eastAsia="Arial" w:hAnsi="Arial" w:cs="Arial"/>
      <w:b/>
      <w:bCs/>
      <w:color w:val="0000FF"/>
      <w:sz w:val="22"/>
      <w:szCs w:val="22"/>
      <w:u w:val="single" w:color="0000FF"/>
    </w:rPr>
  </w:style>
  <w:style w:type="paragraph" w:customStyle="1" w:styleId="Boilerplate">
    <w:name w:val="Boilerplate"/>
    <w:pPr>
      <w:keepLines/>
      <w:spacing w:before="440" w:after="220"/>
    </w:pPr>
    <w:rPr>
      <w:rFonts w:ascii="Arial" w:hAnsi="Arial" w:cs="Arial Unicode MS"/>
      <w:color w:val="000000"/>
      <w:u w:color="000000"/>
      <w:lang w:val="de-DE"/>
    </w:rPr>
  </w:style>
  <w:style w:type="paragraph" w:customStyle="1" w:styleId="BodyAA">
    <w:name w:val="Body A A"/>
    <w:pPr>
      <w:spacing w:after="120" w:line="288" w:lineRule="auto"/>
    </w:pPr>
    <w:rPr>
      <w:rFonts w:ascii="Helvetica" w:eastAsia="Helvetica" w:hAnsi="Helvetica" w:cs="Helvetica"/>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Hyperlink2">
    <w:name w:val="Hyperlink.2"/>
    <w:basedOn w:val="None"/>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oure.fenstermaker@continental-corporation.com" TargetMode="External"/><Relationship Id="rId5" Type="http://schemas.openxmlformats.org/officeDocument/2006/relationships/endnotes" Target="endnotes.xml"/><Relationship Id="rId10" Type="http://schemas.openxmlformats.org/officeDocument/2006/relationships/hyperlink" Target="mailto:salessupport-us@ate-na.com" TargetMode="External"/><Relationship Id="rId4" Type="http://schemas.openxmlformats.org/officeDocument/2006/relationships/footnotes" Target="footnote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Barolin</cp:lastModifiedBy>
  <cp:revision>3</cp:revision>
  <dcterms:created xsi:type="dcterms:W3CDTF">2020-03-25T17:20:00Z</dcterms:created>
  <dcterms:modified xsi:type="dcterms:W3CDTF">2020-03-26T17:21:00Z</dcterms:modified>
</cp:coreProperties>
</file>