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468E2" w14:textId="77777777" w:rsidR="00943548" w:rsidRPr="00ED307C" w:rsidRDefault="00943548" w:rsidP="00943548">
      <w:pPr>
        <w:pStyle w:val="00-EventOptional"/>
        <w:rPr>
          <w:lang w:bidi="ar-SA"/>
        </w:rPr>
      </w:pPr>
      <w:r w:rsidRPr="00ED307C">
        <w:t>ConExpo/ConAgg 2023</w:t>
      </w:r>
    </w:p>
    <w:p w14:paraId="7C954FF1" w14:textId="205FE276" w:rsidR="005A5D8F" w:rsidRPr="0046373D" w:rsidRDefault="00F5563F" w:rsidP="005F042A">
      <w:pPr>
        <w:pStyle w:val="01-Headline"/>
        <w:rPr>
          <w:lang w:val="en-US"/>
        </w:rPr>
      </w:pPr>
      <w:r>
        <w:rPr>
          <w:lang w:val="en"/>
        </w:rPr>
        <w:t xml:space="preserve">Continental </w:t>
      </w:r>
      <w:r w:rsidR="002E3B6D">
        <w:rPr>
          <w:lang w:val="en"/>
        </w:rPr>
        <w:t>Introduces</w:t>
      </w:r>
      <w:r>
        <w:rPr>
          <w:lang w:val="en"/>
        </w:rPr>
        <w:t xml:space="preserve"> NightViu</w:t>
      </w:r>
      <w:r w:rsidR="00D64547" w:rsidRPr="00D64547">
        <w:rPr>
          <w:vertAlign w:val="superscript"/>
          <w:lang w:val="en"/>
        </w:rPr>
        <w:sym w:font="Symbol" w:char="F0D2"/>
      </w:r>
      <w:r>
        <w:rPr>
          <w:lang w:val="en"/>
        </w:rPr>
        <w:t xml:space="preserve"> </w:t>
      </w:r>
      <w:r w:rsidR="002E3B6D">
        <w:rPr>
          <w:lang w:val="en"/>
        </w:rPr>
        <w:t>P</w:t>
      </w:r>
      <w:r>
        <w:rPr>
          <w:lang w:val="en"/>
        </w:rPr>
        <w:t xml:space="preserve">remium </w:t>
      </w:r>
      <w:r w:rsidR="002E3B6D">
        <w:rPr>
          <w:lang w:val="en"/>
        </w:rPr>
        <w:t>L</w:t>
      </w:r>
      <w:r>
        <w:rPr>
          <w:lang w:val="en"/>
        </w:rPr>
        <w:t>ighting</w:t>
      </w:r>
      <w:r w:rsidR="002E3B6D">
        <w:rPr>
          <w:lang w:val="en"/>
        </w:rPr>
        <w:t xml:space="preserve"> Line</w:t>
      </w:r>
      <w:r>
        <w:rPr>
          <w:lang w:val="en"/>
        </w:rPr>
        <w:t xml:space="preserve"> for </w:t>
      </w:r>
      <w:r w:rsidR="002E3B6D">
        <w:rPr>
          <w:lang w:val="en"/>
        </w:rPr>
        <w:t>Construction and Off-Highway Applications</w:t>
      </w:r>
    </w:p>
    <w:p w14:paraId="26028FE2" w14:textId="40D70C7A" w:rsidR="00A311B4" w:rsidRPr="0046373D" w:rsidRDefault="002E3B6D" w:rsidP="001B231C">
      <w:pPr>
        <w:pStyle w:val="02-Bullet"/>
        <w:spacing w:after="160"/>
        <w:ind w:left="346" w:hanging="346"/>
        <w:contextualSpacing w:val="0"/>
        <w:rPr>
          <w:lang w:val="en-US"/>
        </w:rPr>
      </w:pPr>
      <w:r>
        <w:rPr>
          <w:bCs/>
          <w:lang w:val="en"/>
        </w:rPr>
        <w:t>LED lighting line includes new Working Lights and Driving Lights</w:t>
      </w:r>
    </w:p>
    <w:p w14:paraId="4B56A159" w14:textId="3E131918" w:rsidR="00A311B4" w:rsidRPr="0046373D" w:rsidRDefault="002E3B6D" w:rsidP="001B231C">
      <w:pPr>
        <w:pStyle w:val="02-Bullet"/>
        <w:spacing w:after="160"/>
        <w:ind w:left="346" w:hanging="346"/>
        <w:contextualSpacing w:val="0"/>
        <w:rPr>
          <w:lang w:val="en-US"/>
        </w:rPr>
      </w:pPr>
      <w:r>
        <w:rPr>
          <w:bCs/>
          <w:lang w:val="en"/>
        </w:rPr>
        <w:t>Robust and durable housing</w:t>
      </w:r>
      <w:r w:rsidR="008976E3">
        <w:rPr>
          <w:bCs/>
          <w:lang w:val="en"/>
        </w:rPr>
        <w:t>s stand</w:t>
      </w:r>
      <w:r>
        <w:rPr>
          <w:bCs/>
          <w:lang w:val="en"/>
        </w:rPr>
        <w:t xml:space="preserve"> up to intense vibration, harsh conditions</w:t>
      </w:r>
    </w:p>
    <w:p w14:paraId="5578C1C6" w14:textId="5514C243" w:rsidR="00A311B4" w:rsidRPr="00AD6ADF" w:rsidRDefault="00437904" w:rsidP="001B231C">
      <w:pPr>
        <w:pStyle w:val="02-Bullet"/>
        <w:spacing w:after="160"/>
        <w:ind w:left="346" w:hanging="346"/>
        <w:contextualSpacing w:val="0"/>
        <w:rPr>
          <w:lang w:val="en-US"/>
        </w:rPr>
      </w:pPr>
      <w:r>
        <w:rPr>
          <w:bCs/>
          <w:lang w:val="en"/>
        </w:rPr>
        <w:t>Uniform illumination improves visibility</w:t>
      </w:r>
      <w:r w:rsidR="002E3B6D">
        <w:rPr>
          <w:bCs/>
          <w:lang w:val="en"/>
        </w:rPr>
        <w:t>,</w:t>
      </w:r>
      <w:r>
        <w:rPr>
          <w:bCs/>
          <w:lang w:val="en"/>
        </w:rPr>
        <w:t xml:space="preserve"> </w:t>
      </w:r>
      <w:r w:rsidR="002E3B6D">
        <w:rPr>
          <w:bCs/>
          <w:lang w:val="en"/>
        </w:rPr>
        <w:t>reduces</w:t>
      </w:r>
      <w:r>
        <w:rPr>
          <w:bCs/>
          <w:lang w:val="en"/>
        </w:rPr>
        <w:t xml:space="preserve"> shadows</w:t>
      </w:r>
    </w:p>
    <w:p w14:paraId="47B8C47F" w14:textId="635FF27F" w:rsidR="00AD6ADF" w:rsidRPr="00AD6ADF" w:rsidRDefault="008976E3" w:rsidP="001B231C">
      <w:pPr>
        <w:pStyle w:val="02-Bullet"/>
        <w:spacing w:after="160"/>
        <w:ind w:left="346" w:hanging="346"/>
        <w:rPr>
          <w:bCs/>
          <w:lang w:val="en-US"/>
        </w:rPr>
      </w:pPr>
      <w:r>
        <w:rPr>
          <w:bCs/>
          <w:lang w:val="en"/>
        </w:rPr>
        <w:t>L</w:t>
      </w:r>
      <w:r w:rsidR="00A027FB">
        <w:rPr>
          <w:bCs/>
          <w:lang w:val="en-US"/>
        </w:rPr>
        <w:t>ow power consumption,</w:t>
      </w:r>
      <w:r w:rsidR="00AD6ADF" w:rsidRPr="00AD6ADF">
        <w:rPr>
          <w:bCs/>
          <w:lang w:val="en-US"/>
        </w:rPr>
        <w:t xml:space="preserve"> high energy efficiency</w:t>
      </w:r>
    </w:p>
    <w:p w14:paraId="65DF533F" w14:textId="77777777" w:rsidR="002F2903" w:rsidRDefault="002F2903" w:rsidP="002F2903">
      <w:pPr>
        <w:pStyle w:val="03-Text"/>
        <w:spacing w:after="0"/>
        <w:rPr>
          <w:noProof/>
          <w:lang w:val="en-US"/>
        </w:rPr>
      </w:pPr>
    </w:p>
    <w:p w14:paraId="7CD34BF1" w14:textId="2199B274" w:rsidR="002E3B6D" w:rsidRPr="002E3B6D" w:rsidRDefault="002F2903" w:rsidP="002F2903">
      <w:pPr>
        <w:pStyle w:val="03-Text"/>
        <w:rPr>
          <w:lang w:val="en"/>
        </w:rPr>
      </w:pPr>
      <w:r w:rsidRPr="00C41E9F">
        <w:rPr>
          <w:rFonts w:cs="Arial"/>
          <w:b/>
          <w:bCs/>
        </w:rPr>
        <w:t>Las Vegas, NV, March 14, 2023 —</w:t>
      </w:r>
      <w:r>
        <w:rPr>
          <w:noProof/>
          <w:lang w:val="en-US"/>
        </w:rPr>
        <w:t xml:space="preserve"> </w:t>
      </w:r>
      <w:r w:rsidR="0007542F">
        <w:rPr>
          <w:lang w:val="en"/>
        </w:rPr>
        <w:t xml:space="preserve">Continental </w:t>
      </w:r>
      <w:r w:rsidR="002E3B6D">
        <w:rPr>
          <w:lang w:val="en"/>
        </w:rPr>
        <w:t>has introduced a new, premium lighting line designed for use on construction, mining, and off-highway equipment. The NightViu</w:t>
      </w:r>
      <w:r w:rsidR="002E3B6D" w:rsidRPr="002E3B6D">
        <w:rPr>
          <w:vertAlign w:val="superscript"/>
          <w:lang w:val="en"/>
        </w:rPr>
        <w:sym w:font="Symbol" w:char="F0D2"/>
      </w:r>
      <w:r w:rsidR="002E3B6D">
        <w:rPr>
          <w:lang w:val="en"/>
        </w:rPr>
        <w:t xml:space="preserve"> </w:t>
      </w:r>
      <w:r w:rsidR="001B7EFF">
        <w:rPr>
          <w:lang w:val="en"/>
        </w:rPr>
        <w:t>Lighting line</w:t>
      </w:r>
      <w:r w:rsidR="002E3B6D">
        <w:rPr>
          <w:lang w:val="en"/>
        </w:rPr>
        <w:t xml:space="preserve"> ha</w:t>
      </w:r>
      <w:r w:rsidR="001B7EFF">
        <w:rPr>
          <w:lang w:val="en"/>
        </w:rPr>
        <w:t>s</w:t>
      </w:r>
      <w:r w:rsidR="002E3B6D">
        <w:rPr>
          <w:lang w:val="en"/>
        </w:rPr>
        <w:t xml:space="preserve"> been designed to help improve job site </w:t>
      </w:r>
      <w:r w:rsidR="001B7EFF">
        <w:rPr>
          <w:lang w:val="en"/>
        </w:rPr>
        <w:t>safety by dramatically increasing nighttime visibility. The line includes</w:t>
      </w:r>
      <w:r w:rsidR="002E3B6D">
        <w:rPr>
          <w:lang w:val="en"/>
        </w:rPr>
        <w:t xml:space="preserve"> a wid</w:t>
      </w:r>
      <w:r w:rsidR="001B7EFF">
        <w:rPr>
          <w:lang w:val="en"/>
        </w:rPr>
        <w:t xml:space="preserve">e variety of lighting solutions, each designed to meet specific </w:t>
      </w:r>
      <w:r w:rsidR="002E3B6D">
        <w:rPr>
          <w:lang w:val="en"/>
        </w:rPr>
        <w:t>application need</w:t>
      </w:r>
      <w:r w:rsidR="001B7EFF">
        <w:rPr>
          <w:lang w:val="en"/>
        </w:rPr>
        <w:t>s</w:t>
      </w:r>
      <w:r w:rsidR="002E3B6D">
        <w:rPr>
          <w:lang w:val="en"/>
        </w:rPr>
        <w:t>. Featuring durable and compact</w:t>
      </w:r>
      <w:r w:rsidR="008976E3">
        <w:rPr>
          <w:lang w:val="en"/>
        </w:rPr>
        <w:t xml:space="preserve"> housings,</w:t>
      </w:r>
      <w:r w:rsidR="002E3B6D">
        <w:rPr>
          <w:lang w:val="en"/>
        </w:rPr>
        <w:t xml:space="preserve"> NightViu</w:t>
      </w:r>
      <w:r w:rsidR="00D64547" w:rsidRPr="002E3B6D">
        <w:rPr>
          <w:vertAlign w:val="superscript"/>
          <w:lang w:val="en"/>
        </w:rPr>
        <w:sym w:font="Symbol" w:char="F0D2"/>
      </w:r>
      <w:r w:rsidR="002E3B6D">
        <w:rPr>
          <w:lang w:val="en"/>
        </w:rPr>
        <w:t xml:space="preserve"> </w:t>
      </w:r>
      <w:r w:rsidR="008976E3">
        <w:rPr>
          <w:lang w:val="en"/>
        </w:rPr>
        <w:t>LED Lights</w:t>
      </w:r>
      <w:r w:rsidR="002E3B6D">
        <w:rPr>
          <w:lang w:val="en"/>
        </w:rPr>
        <w:t xml:space="preserve"> are built to withst</w:t>
      </w:r>
      <w:r w:rsidR="00D8136E">
        <w:rPr>
          <w:lang w:val="en"/>
        </w:rPr>
        <w:t>and the harsh conditions found i</w:t>
      </w:r>
      <w:r w:rsidR="002E3B6D">
        <w:rPr>
          <w:lang w:val="en"/>
        </w:rPr>
        <w:t xml:space="preserve">n construction </w:t>
      </w:r>
      <w:r w:rsidR="00D8136E">
        <w:rPr>
          <w:lang w:val="en"/>
        </w:rPr>
        <w:t>and mining</w:t>
      </w:r>
      <w:r w:rsidR="008976E3">
        <w:rPr>
          <w:lang w:val="en"/>
        </w:rPr>
        <w:t>. T</w:t>
      </w:r>
      <w:r w:rsidR="00D8136E">
        <w:rPr>
          <w:lang w:val="en"/>
        </w:rPr>
        <w:t xml:space="preserve">hey </w:t>
      </w:r>
      <w:r w:rsidR="002E3B6D">
        <w:rPr>
          <w:lang w:val="en"/>
        </w:rPr>
        <w:t xml:space="preserve">can </w:t>
      </w:r>
      <w:r w:rsidR="00D8136E">
        <w:rPr>
          <w:lang w:val="en"/>
        </w:rPr>
        <w:t>easily withstand</w:t>
      </w:r>
      <w:r w:rsidR="002E3B6D">
        <w:rPr>
          <w:lang w:val="en"/>
        </w:rPr>
        <w:t xml:space="preserve"> h</w:t>
      </w:r>
      <w:r w:rsidR="008976E3">
        <w:rPr>
          <w:lang w:val="en"/>
        </w:rPr>
        <w:t>igh vibration, dust, moisture, extreme</w:t>
      </w:r>
      <w:r w:rsidR="002E3B6D">
        <w:rPr>
          <w:lang w:val="en"/>
        </w:rPr>
        <w:t xml:space="preserve"> cold, and </w:t>
      </w:r>
      <w:r w:rsidR="008976E3">
        <w:rPr>
          <w:lang w:val="en"/>
        </w:rPr>
        <w:t>intense</w:t>
      </w:r>
      <w:r w:rsidR="002E3B6D">
        <w:rPr>
          <w:lang w:val="en"/>
        </w:rPr>
        <w:t xml:space="preserve"> heat. The lights combine </w:t>
      </w:r>
      <w:r w:rsidR="00D64547">
        <w:rPr>
          <w:lang w:val="en"/>
        </w:rPr>
        <w:t>advanced</w:t>
      </w:r>
      <w:r w:rsidR="002E3B6D">
        <w:rPr>
          <w:lang w:val="en"/>
        </w:rPr>
        <w:t xml:space="preserve"> LED technology with the latest innovations in indirect lighting to</w:t>
      </w:r>
      <w:r w:rsidR="00D8136E">
        <w:rPr>
          <w:lang w:val="en"/>
        </w:rPr>
        <w:t xml:space="preserve"> provide excellent </w:t>
      </w:r>
      <w:r w:rsidR="008976E3">
        <w:rPr>
          <w:lang w:val="en"/>
        </w:rPr>
        <w:t xml:space="preserve">lighting </w:t>
      </w:r>
      <w:r w:rsidR="00D8136E">
        <w:rPr>
          <w:lang w:val="en"/>
        </w:rPr>
        <w:t>performance</w:t>
      </w:r>
      <w:r w:rsidR="008976E3">
        <w:rPr>
          <w:lang w:val="en"/>
        </w:rPr>
        <w:t xml:space="preserve"> and exceptional energy efficiency</w:t>
      </w:r>
      <w:r w:rsidR="00D8136E">
        <w:rPr>
          <w:lang w:val="en"/>
        </w:rPr>
        <w:t>.</w:t>
      </w:r>
    </w:p>
    <w:p w14:paraId="18584877" w14:textId="0698F22A" w:rsidR="002E3B6D" w:rsidRPr="0046373D" w:rsidRDefault="002E3B6D" w:rsidP="002E3B6D">
      <w:pPr>
        <w:pStyle w:val="04-Subhead"/>
        <w:rPr>
          <w:lang w:val="en-US"/>
        </w:rPr>
      </w:pPr>
      <w:r>
        <w:rPr>
          <w:bCs/>
          <w:lang w:val="en"/>
        </w:rPr>
        <w:t xml:space="preserve">NightViu Working Lights </w:t>
      </w:r>
      <w:r w:rsidR="00A2674D">
        <w:rPr>
          <w:bCs/>
          <w:lang w:val="en"/>
        </w:rPr>
        <w:t>for</w:t>
      </w:r>
      <w:r>
        <w:rPr>
          <w:bCs/>
          <w:lang w:val="en"/>
        </w:rPr>
        <w:t xml:space="preserve"> near and far</w:t>
      </w:r>
    </w:p>
    <w:p w14:paraId="5A5E1287" w14:textId="3BB0E306" w:rsidR="00A2674D" w:rsidRDefault="002E3B6D" w:rsidP="002E3B6D">
      <w:pPr>
        <w:pStyle w:val="03-Text"/>
        <w:rPr>
          <w:lang w:val="en"/>
        </w:rPr>
      </w:pPr>
      <w:r>
        <w:rPr>
          <w:lang w:val="en"/>
        </w:rPr>
        <w:t xml:space="preserve">With </w:t>
      </w:r>
      <w:r w:rsidR="00FC124F">
        <w:rPr>
          <w:lang w:val="en"/>
        </w:rPr>
        <w:t xml:space="preserve">a choice of </w:t>
      </w:r>
      <w:r w:rsidR="009867C3">
        <w:rPr>
          <w:lang w:val="en"/>
        </w:rPr>
        <w:t>ultra-wide</w:t>
      </w:r>
      <w:r w:rsidR="00FC124F">
        <w:rPr>
          <w:lang w:val="en"/>
        </w:rPr>
        <w:t xml:space="preserve">, wide, </w:t>
      </w:r>
      <w:r w:rsidR="00654D09">
        <w:rPr>
          <w:lang w:val="en"/>
        </w:rPr>
        <w:t>flood, and spot beam patterns</w:t>
      </w:r>
      <w:r>
        <w:rPr>
          <w:lang w:val="en"/>
        </w:rPr>
        <w:t>, NightViu</w:t>
      </w:r>
      <w:r w:rsidR="00D64547" w:rsidRPr="002E3B6D">
        <w:rPr>
          <w:vertAlign w:val="superscript"/>
          <w:lang w:val="en"/>
        </w:rPr>
        <w:sym w:font="Symbol" w:char="F0D2"/>
      </w:r>
      <w:r>
        <w:rPr>
          <w:lang w:val="en"/>
        </w:rPr>
        <w:t xml:space="preserve"> Working Lights enable operators to spot obstacles and hazards around the entire job site. </w:t>
      </w:r>
      <w:r w:rsidR="00A2674D">
        <w:rPr>
          <w:lang w:val="en"/>
        </w:rPr>
        <w:t xml:space="preserve">Each </w:t>
      </w:r>
      <w:r w:rsidR="00172C3F">
        <w:rPr>
          <w:lang w:val="en"/>
        </w:rPr>
        <w:t xml:space="preserve">of the Working Lights </w:t>
      </w:r>
      <w:r w:rsidR="00A2674D">
        <w:rPr>
          <w:lang w:val="en"/>
        </w:rPr>
        <w:t>beam pattern</w:t>
      </w:r>
      <w:r w:rsidR="00172C3F">
        <w:rPr>
          <w:lang w:val="en"/>
        </w:rPr>
        <w:t>s</w:t>
      </w:r>
      <w:r w:rsidR="00A2674D">
        <w:rPr>
          <w:lang w:val="en"/>
        </w:rPr>
        <w:t xml:space="preserve"> is offered in a choice of 1</w:t>
      </w:r>
      <w:r w:rsidR="00112D97">
        <w:rPr>
          <w:lang w:val="en"/>
        </w:rPr>
        <w:t>,</w:t>
      </w:r>
      <w:r w:rsidR="00A2674D">
        <w:rPr>
          <w:lang w:val="en"/>
        </w:rPr>
        <w:t>500, 2,500, 3,500, and 4,500 lumen performance</w:t>
      </w:r>
      <w:r w:rsidR="00172C3F">
        <w:rPr>
          <w:lang w:val="en"/>
        </w:rPr>
        <w:t xml:space="preserve"> </w:t>
      </w:r>
      <w:r w:rsidR="00231AC7">
        <w:rPr>
          <w:lang w:val="en"/>
        </w:rPr>
        <w:t>for a total of 16 lights in the NightViu</w:t>
      </w:r>
      <w:r w:rsidR="00231AC7" w:rsidRPr="002E3B6D">
        <w:rPr>
          <w:vertAlign w:val="superscript"/>
          <w:lang w:val="en"/>
        </w:rPr>
        <w:sym w:font="Symbol" w:char="F0D2"/>
      </w:r>
      <w:r w:rsidR="00231AC7">
        <w:rPr>
          <w:lang w:val="en"/>
        </w:rPr>
        <w:t xml:space="preserve"> Working Lights range.</w:t>
      </w:r>
    </w:p>
    <w:p w14:paraId="26DB1D8B" w14:textId="3E80DA06" w:rsidR="002E3B6D" w:rsidRPr="0046373D" w:rsidRDefault="00231AC7" w:rsidP="002E3B6D">
      <w:pPr>
        <w:pStyle w:val="04-Subhead"/>
        <w:rPr>
          <w:lang w:val="en-US"/>
        </w:rPr>
      </w:pPr>
      <w:r>
        <w:rPr>
          <w:bCs/>
          <w:lang w:val="en"/>
        </w:rPr>
        <w:t xml:space="preserve">Driving Light </w:t>
      </w:r>
      <w:r w:rsidR="002E3B6D">
        <w:rPr>
          <w:bCs/>
          <w:lang w:val="en"/>
        </w:rPr>
        <w:t xml:space="preserve">designs </w:t>
      </w:r>
      <w:r>
        <w:rPr>
          <w:bCs/>
          <w:lang w:val="en"/>
        </w:rPr>
        <w:t>engineered for specific needs</w:t>
      </w:r>
    </w:p>
    <w:p w14:paraId="3EFEA753" w14:textId="6AB75B2A" w:rsidR="001B231C" w:rsidRDefault="002E3B6D" w:rsidP="00FA7E26">
      <w:pPr>
        <w:rPr>
          <w:lang w:val="en"/>
        </w:rPr>
      </w:pPr>
      <w:r>
        <w:rPr>
          <w:lang w:val="en"/>
        </w:rPr>
        <w:t xml:space="preserve">NightViu Driving Lights are available in a variety of </w:t>
      </w:r>
      <w:r w:rsidR="00CC2282">
        <w:rPr>
          <w:lang w:val="en"/>
        </w:rPr>
        <w:t xml:space="preserve">designs and </w:t>
      </w:r>
      <w:r>
        <w:rPr>
          <w:lang w:val="en"/>
        </w:rPr>
        <w:t xml:space="preserve">LED configurations including </w:t>
      </w:r>
      <w:r w:rsidR="00472959">
        <w:rPr>
          <w:lang w:val="en"/>
        </w:rPr>
        <w:t xml:space="preserve">light bars, </w:t>
      </w:r>
      <w:r>
        <w:rPr>
          <w:lang w:val="en"/>
        </w:rPr>
        <w:t>multifunctional lights</w:t>
      </w:r>
      <w:r w:rsidR="00295F25">
        <w:rPr>
          <w:lang w:val="en"/>
        </w:rPr>
        <w:t>,</w:t>
      </w:r>
      <w:r w:rsidR="00472959">
        <w:rPr>
          <w:lang w:val="en"/>
        </w:rPr>
        <w:t xml:space="preserve"> and </w:t>
      </w:r>
      <w:r>
        <w:rPr>
          <w:lang w:val="en"/>
        </w:rPr>
        <w:t xml:space="preserve">reversing lights. They provide up to 5,500 lumens and a beam field length of </w:t>
      </w:r>
      <w:r w:rsidR="00A027FB">
        <w:rPr>
          <w:lang w:val="en"/>
        </w:rPr>
        <w:t xml:space="preserve">up to 440 meters. </w:t>
      </w:r>
      <w:r w:rsidR="00A027FB">
        <w:rPr>
          <w:bCs/>
          <w:lang w:val="en"/>
        </w:rPr>
        <w:t>Their u</w:t>
      </w:r>
      <w:r w:rsidR="00A027FB" w:rsidRPr="00A027FB">
        <w:rPr>
          <w:bCs/>
          <w:lang w:val="en"/>
        </w:rPr>
        <w:t>niform illumination improves visibility</w:t>
      </w:r>
      <w:r w:rsidR="00A027FB">
        <w:rPr>
          <w:bCs/>
          <w:lang w:val="en"/>
        </w:rPr>
        <w:t xml:space="preserve"> and</w:t>
      </w:r>
      <w:r w:rsidR="00A027FB" w:rsidRPr="00A027FB">
        <w:rPr>
          <w:bCs/>
          <w:lang w:val="en"/>
        </w:rPr>
        <w:t xml:space="preserve"> reduces shadows</w:t>
      </w:r>
      <w:r>
        <w:rPr>
          <w:lang w:val="en"/>
        </w:rPr>
        <w:t xml:space="preserve"> </w:t>
      </w:r>
      <w:r w:rsidR="00112D97">
        <w:rPr>
          <w:lang w:val="en"/>
        </w:rPr>
        <w:t>so</w:t>
      </w:r>
      <w:r>
        <w:rPr>
          <w:lang w:val="en"/>
        </w:rPr>
        <w:t xml:space="preserve"> operators can maneuver the job site fully aware of all hazard</w:t>
      </w:r>
      <w:r w:rsidR="00A027FB">
        <w:rPr>
          <w:lang w:val="en"/>
        </w:rPr>
        <w:t>s. The lights feature free-for</w:t>
      </w:r>
      <w:r>
        <w:rPr>
          <w:lang w:val="en"/>
        </w:rPr>
        <w:t>m curved reflector</w:t>
      </w:r>
      <w:r w:rsidR="00CC2282">
        <w:rPr>
          <w:lang w:val="en"/>
        </w:rPr>
        <w:t>s that direct the light beam exactly where it’s needed</w:t>
      </w:r>
      <w:r w:rsidR="00231AC7">
        <w:rPr>
          <w:lang w:val="en"/>
        </w:rPr>
        <w:t>.</w:t>
      </w:r>
    </w:p>
    <w:p w14:paraId="2A61E87E" w14:textId="0905CFB9" w:rsidR="00231AC7" w:rsidRPr="00231AC7" w:rsidRDefault="00231AC7" w:rsidP="00231AC7">
      <w:pPr>
        <w:pStyle w:val="03-Text"/>
        <w:spacing w:after="0"/>
        <w:rPr>
          <w:b/>
          <w:lang w:val="en"/>
        </w:rPr>
      </w:pPr>
      <w:bookmarkStart w:id="0" w:name="_GoBack"/>
      <w:bookmarkEnd w:id="0"/>
      <w:r w:rsidRPr="00231AC7">
        <w:rPr>
          <w:b/>
          <w:lang w:val="en"/>
        </w:rPr>
        <w:lastRenderedPageBreak/>
        <w:t>Tested to withstand real-world demands</w:t>
      </w:r>
    </w:p>
    <w:p w14:paraId="5F03A871" w14:textId="432BA845" w:rsidR="00231AC7" w:rsidRDefault="00A027FB" w:rsidP="00231AC7">
      <w:pPr>
        <w:pStyle w:val="03-Text"/>
        <w:rPr>
          <w:lang w:val="en"/>
        </w:rPr>
      </w:pPr>
      <w:r>
        <w:rPr>
          <w:lang w:val="en"/>
        </w:rPr>
        <w:t xml:space="preserve">NightViu Lights </w:t>
      </w:r>
      <w:r w:rsidR="00231AC7">
        <w:rPr>
          <w:lang w:val="en"/>
        </w:rPr>
        <w:t xml:space="preserve">are built to withstand temperatures ranging from -40 F to 194 F and are rated </w:t>
      </w:r>
      <w:r w:rsidR="00E27EC4">
        <w:rPr>
          <w:lang w:val="en"/>
        </w:rPr>
        <w:t xml:space="preserve">IP68 </w:t>
      </w:r>
      <w:r w:rsidR="00231AC7">
        <w:rPr>
          <w:lang w:val="en"/>
        </w:rPr>
        <w:t xml:space="preserve">for </w:t>
      </w:r>
      <w:r w:rsidR="00E27EC4">
        <w:rPr>
          <w:lang w:val="en"/>
        </w:rPr>
        <w:t xml:space="preserve">Ingress Protection (IP) from </w:t>
      </w:r>
      <w:r w:rsidR="00231AC7">
        <w:rPr>
          <w:lang w:val="en"/>
        </w:rPr>
        <w:t xml:space="preserve">dust and water. Plus, </w:t>
      </w:r>
      <w:r w:rsidR="008976E3">
        <w:rPr>
          <w:lang w:val="en"/>
        </w:rPr>
        <w:t xml:space="preserve">they </w:t>
      </w:r>
      <w:r w:rsidR="00231AC7">
        <w:rPr>
          <w:lang w:val="en"/>
        </w:rPr>
        <w:t>are energy efficient compared to traditional LED</w:t>
      </w:r>
      <w:r w:rsidR="00E27EC4">
        <w:rPr>
          <w:lang w:val="en"/>
        </w:rPr>
        <w:t xml:space="preserve"> lighting</w:t>
      </w:r>
      <w:r w:rsidR="00231AC7">
        <w:rPr>
          <w:lang w:val="en"/>
        </w:rPr>
        <w:t xml:space="preserve"> for construction machinery. They </w:t>
      </w:r>
      <w:r w:rsidR="008976E3">
        <w:rPr>
          <w:lang w:val="en"/>
        </w:rPr>
        <w:t>produce</w:t>
      </w:r>
      <w:r w:rsidR="00231AC7">
        <w:rPr>
          <w:lang w:val="en"/>
        </w:rPr>
        <w:t xml:space="preserve"> ap</w:t>
      </w:r>
      <w:r w:rsidR="008976E3">
        <w:rPr>
          <w:lang w:val="en"/>
        </w:rPr>
        <w:t xml:space="preserve">proximately 100 lumens per watt </w:t>
      </w:r>
      <w:r w:rsidR="001B231C">
        <w:rPr>
          <w:lang w:val="en"/>
        </w:rPr>
        <w:t>and have been</w:t>
      </w:r>
      <w:r w:rsidR="00E27EC4">
        <w:rPr>
          <w:lang w:val="en"/>
        </w:rPr>
        <w:t xml:space="preserve"> designed to ensure that they do not create electrical interference that could affect the vehicles</w:t>
      </w:r>
      <w:r w:rsidR="001B231C">
        <w:rPr>
          <w:lang w:val="en"/>
        </w:rPr>
        <w:t xml:space="preserve"> </w:t>
      </w:r>
      <w:r w:rsidR="00351C49">
        <w:rPr>
          <w:lang w:val="en"/>
        </w:rPr>
        <w:t>existing</w:t>
      </w:r>
      <w:r w:rsidR="00E27EC4">
        <w:rPr>
          <w:lang w:val="en"/>
        </w:rPr>
        <w:t xml:space="preserve"> electronics</w:t>
      </w:r>
      <w:r w:rsidR="00800A08">
        <w:rPr>
          <w:lang w:val="en"/>
        </w:rPr>
        <w:t>.</w:t>
      </w:r>
    </w:p>
    <w:p w14:paraId="3A7FAB7B" w14:textId="5D8314CD" w:rsidR="005F61F9" w:rsidRDefault="002B6943" w:rsidP="002E3B6D">
      <w:pPr>
        <w:pStyle w:val="03-Text"/>
        <w:rPr>
          <w:lang w:val="en"/>
        </w:rPr>
      </w:pPr>
      <w:r>
        <w:rPr>
          <w:lang w:val="en"/>
        </w:rPr>
        <w:t xml:space="preserve"> </w:t>
      </w:r>
      <w:r w:rsidR="002E3B6D">
        <w:rPr>
          <w:lang w:val="en"/>
        </w:rPr>
        <w:t xml:space="preserve">“The new line of NightViu Working and Driving Lights represents </w:t>
      </w:r>
      <w:r w:rsidR="00A027FB">
        <w:rPr>
          <w:lang w:val="en"/>
        </w:rPr>
        <w:t xml:space="preserve">a </w:t>
      </w:r>
      <w:r w:rsidR="008E39B2">
        <w:rPr>
          <w:lang w:val="en"/>
        </w:rPr>
        <w:t>meaningful</w:t>
      </w:r>
      <w:r w:rsidR="00A027FB">
        <w:rPr>
          <w:lang w:val="en"/>
        </w:rPr>
        <w:t xml:space="preserve"> contribution to </w:t>
      </w:r>
      <w:r w:rsidR="002E3B6D">
        <w:rPr>
          <w:lang w:val="en"/>
        </w:rPr>
        <w:t xml:space="preserve">construction, mining, and off-highway safety,” notes </w:t>
      </w:r>
      <w:r w:rsidR="008E39B2" w:rsidRPr="008E39B2">
        <w:rPr>
          <w:lang w:val="en"/>
        </w:rPr>
        <w:t>Edwin Betancourt Jr</w:t>
      </w:r>
      <w:r w:rsidR="002E3B6D">
        <w:rPr>
          <w:lang w:val="en"/>
        </w:rPr>
        <w:t xml:space="preserve">, Product Manager, Continental. “With more construction </w:t>
      </w:r>
      <w:r w:rsidR="00A027FB">
        <w:rPr>
          <w:lang w:val="en"/>
        </w:rPr>
        <w:t xml:space="preserve">and mining </w:t>
      </w:r>
      <w:r w:rsidR="002E3B6D">
        <w:rPr>
          <w:lang w:val="en"/>
        </w:rPr>
        <w:t>work being conduct</w:t>
      </w:r>
      <w:r w:rsidR="004733FB">
        <w:rPr>
          <w:lang w:val="en"/>
        </w:rPr>
        <w:t>ed</w:t>
      </w:r>
      <w:r w:rsidR="002E3B6D">
        <w:rPr>
          <w:lang w:val="en"/>
        </w:rPr>
        <w:t xml:space="preserve"> before sunrise and after sunset, the importance of adequate lighting becomes crucial to maintaining a safe and efficient job site. These powerful technolog</w:t>
      </w:r>
      <w:r w:rsidR="0048430A">
        <w:rPr>
          <w:lang w:val="en"/>
        </w:rPr>
        <w:t>ies in</w:t>
      </w:r>
      <w:r w:rsidR="002E3B6D">
        <w:rPr>
          <w:lang w:val="en"/>
        </w:rPr>
        <w:t xml:space="preserve"> advanced LED lights help reduce accidents by illuminating hazards, obstacles, and </w:t>
      </w:r>
      <w:r w:rsidR="0048430A">
        <w:rPr>
          <w:lang w:val="en"/>
        </w:rPr>
        <w:t xml:space="preserve">most importantly </w:t>
      </w:r>
      <w:r w:rsidR="002E3B6D">
        <w:rPr>
          <w:lang w:val="en"/>
        </w:rPr>
        <w:t xml:space="preserve">job site employees.” </w:t>
      </w:r>
    </w:p>
    <w:p w14:paraId="7318BA82" w14:textId="77777777" w:rsidR="00E02140" w:rsidRDefault="00E02140" w:rsidP="00A12EA4">
      <w:pPr>
        <w:pStyle w:val="05-Boilerplate"/>
        <w:rPr>
          <w:lang w:val="en-US"/>
        </w:rPr>
      </w:pPr>
      <w:r>
        <w:rPr>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4543EB1A" w14:textId="77777777" w:rsidR="00E02140" w:rsidRDefault="00E02140" w:rsidP="00A12EA4">
      <w:pPr>
        <w:pStyle w:val="05-Boilerplate"/>
        <w:rPr>
          <w:rFonts w:eastAsia="Times New Roman" w:cs="Arial"/>
          <w:szCs w:val="20"/>
          <w:lang w:val="en-US"/>
        </w:rPr>
      </w:pPr>
      <w:r>
        <w:rPr>
          <w:rFonts w:eastAsia="Times New Roman" w:cs="Arial"/>
          <w:szCs w:val="20"/>
          <w:lang w:val="en-US"/>
        </w:rPr>
        <w:t>Continental offers a wide-ranging portfolio for off-highway applications which makes construction, agricultural and transport machinery and vehicles safer, more efficient, more comfortable and more connected. The corporation supplies interdivisional solutions for monitoring the condition of components and systems as well as technologies for information management, rubber and plastic products, and tires – all tailor-made and from a single source.</w:t>
      </w:r>
    </w:p>
    <w:p w14:paraId="71C16627" w14:textId="242B9B6C" w:rsidR="00E40548" w:rsidRPr="0046373D" w:rsidRDefault="00E40548" w:rsidP="00F63DBB">
      <w:pPr>
        <w:pStyle w:val="05-Boilerplate"/>
        <w:rPr>
          <w:lang w:val="en-US"/>
        </w:rPr>
      </w:pPr>
    </w:p>
    <w:p w14:paraId="60973817" w14:textId="77777777" w:rsidR="00AE6196" w:rsidRDefault="00AE6196" w:rsidP="00AE6196">
      <w:pPr>
        <w:pStyle w:val="08-SubheadContact"/>
        <w:ind w:left="708" w:hanging="708"/>
        <w:outlineLvl w:val="0"/>
        <w:rPr>
          <w:lang w:val="en-US"/>
        </w:rPr>
      </w:pPr>
      <w:r>
        <w:rPr>
          <w:bCs/>
          <w:lang w:val="en-US"/>
        </w:rPr>
        <w:t>Press contact</w:t>
      </w:r>
    </w:p>
    <w:p w14:paraId="244FB5CE" w14:textId="77777777" w:rsidR="00AE6196" w:rsidRPr="00ED307C" w:rsidRDefault="00B777BB" w:rsidP="00AE6196">
      <w:pPr>
        <w:pStyle w:val="11-Contact-Line"/>
        <w:rPr>
          <w:lang w:val="en-US"/>
        </w:rPr>
      </w:pPr>
      <w:bookmarkStart w:id="1" w:name="_Hlk2676672"/>
      <w:r>
        <w:rPr>
          <w:noProof/>
          <w:lang w:val="en-US"/>
        </w:rPr>
        <w:pict w14:anchorId="5819231F">
          <v:rect id="_x0000_i1025" alt="" style="width:481.85pt;height:1pt;mso-width-percent:0;mso-height-percent:0;mso-width-percent:0;mso-height-percent:0" o:hralign="center" o:hrstd="t" o:hrnoshade="t" o:hr="t" fillcolor="black" stroked="f"/>
        </w:pict>
      </w:r>
    </w:p>
    <w:p w14:paraId="20FE6572" w14:textId="77777777" w:rsidR="00AE6196" w:rsidRDefault="00AE6196" w:rsidP="00AE6196">
      <w:pPr>
        <w:pStyle w:val="06-Contact"/>
        <w:outlineLvl w:val="0"/>
      </w:pPr>
      <w:proofErr w:type="spellStart"/>
      <w:r w:rsidRPr="00011647">
        <w:t>Anouré</w:t>
      </w:r>
      <w:proofErr w:type="spellEnd"/>
      <w:r w:rsidRPr="00011647">
        <w:t xml:space="preserve"> Fenstermaker</w:t>
      </w:r>
    </w:p>
    <w:p w14:paraId="5A869670" w14:textId="77777777" w:rsidR="00AE6196" w:rsidRDefault="00AE6196" w:rsidP="00AE6196">
      <w:pPr>
        <w:pStyle w:val="06-Contact"/>
        <w:rPr>
          <w:lang w:val="en-US"/>
        </w:rPr>
      </w:pPr>
      <w:r w:rsidRPr="00011647">
        <w:rPr>
          <w:bCs/>
          <w:iCs/>
          <w:lang w:val="en-US"/>
        </w:rPr>
        <w:t>Marketing Communications Manager, North America</w:t>
      </w:r>
    </w:p>
    <w:p w14:paraId="78462039" w14:textId="77777777" w:rsidR="00AE6196" w:rsidRDefault="00AE6196" w:rsidP="00AE6196">
      <w:pPr>
        <w:pStyle w:val="06-Contact"/>
        <w:rPr>
          <w:lang w:val="en-US"/>
        </w:rPr>
      </w:pPr>
      <w:r>
        <w:rPr>
          <w:lang w:val="en-US"/>
        </w:rPr>
        <w:t xml:space="preserve">Smart Mobility </w:t>
      </w:r>
    </w:p>
    <w:p w14:paraId="354F2D3C" w14:textId="77777777" w:rsidR="00AE6196" w:rsidRDefault="00AE6196" w:rsidP="00AE6196">
      <w:pPr>
        <w:pStyle w:val="06-Contact"/>
        <w:rPr>
          <w:lang w:val="en-US"/>
        </w:rPr>
      </w:pPr>
      <w:r>
        <w:rPr>
          <w:lang w:val="en-US"/>
        </w:rPr>
        <w:t xml:space="preserve">Phone: </w:t>
      </w:r>
      <w:bdo w:val="ltr">
        <w:r w:rsidRPr="00011647">
          <w:rPr>
            <w:lang w:val="en-US"/>
          </w:rPr>
          <w:t>+1 (484) 705-1909</w:t>
        </w:r>
        <w:r w:rsidRPr="00011647">
          <w:rPr>
            <w:lang w:val="en-US"/>
          </w:rPr>
          <w:t>‬</w:t>
        </w:r>
        <w:r>
          <w:t>‬</w:t>
        </w:r>
        <w:r>
          <w:t>‬</w:t>
        </w:r>
        <w:r>
          <w:t>‬</w:t>
        </w:r>
        <w:r>
          <w:t>‬</w:t>
        </w:r>
        <w:r>
          <w:t>‬</w:t>
        </w:r>
        <w:r>
          <w:t>‬</w:t>
        </w:r>
        <w:r>
          <w:t>‬</w:t>
        </w:r>
        <w:r>
          <w:t>‬</w:t>
        </w:r>
        <w:r w:rsidR="00B777BB">
          <w:t>‬</w:t>
        </w:r>
      </w:bdo>
    </w:p>
    <w:p w14:paraId="39871A75" w14:textId="77777777" w:rsidR="00AE6196" w:rsidRDefault="00AE6196" w:rsidP="00AE6196">
      <w:pPr>
        <w:pStyle w:val="06-Contact"/>
        <w:outlineLvl w:val="0"/>
        <w:rPr>
          <w:lang w:val="en-US"/>
        </w:rPr>
      </w:pPr>
      <w:r>
        <w:rPr>
          <w:lang w:val="en-US"/>
        </w:rPr>
        <w:t xml:space="preserve">Email: </w:t>
      </w:r>
      <w:hyperlink r:id="rId12" w:history="1">
        <w:r w:rsidRPr="00011647">
          <w:rPr>
            <w:rStyle w:val="Hyperlink"/>
            <w:lang w:val="en-US"/>
          </w:rPr>
          <w:t>Anoure.Fenstermaker@continental-corporation.com</w:t>
        </w:r>
      </w:hyperlink>
    </w:p>
    <w:bookmarkEnd w:id="1"/>
    <w:p w14:paraId="0F0ED52C" w14:textId="77777777" w:rsidR="00AE6196" w:rsidRPr="00ED307C" w:rsidRDefault="00B777BB" w:rsidP="00AE6196">
      <w:pPr>
        <w:pStyle w:val="11-Contact-Line"/>
        <w:rPr>
          <w:lang w:val="en-US"/>
        </w:rPr>
      </w:pPr>
      <w:r>
        <w:rPr>
          <w:noProof/>
          <w:lang w:val="en-US"/>
        </w:rPr>
        <w:pict w14:anchorId="57653460">
          <v:rect id="_x0000_i1026" alt="" style="width:481.85pt;height:1pt;mso-width-percent:0;mso-height-percent:0;mso-width-percent:0;mso-height-percent:0" o:hralign="center" o:hrstd="t" o:hrnoshade="t" o:hr="t" fillcolor="black" stroked="f"/>
        </w:pict>
      </w:r>
    </w:p>
    <w:p w14:paraId="4714A438" w14:textId="77777777" w:rsidR="00AE6196" w:rsidRDefault="00AE6196" w:rsidP="00AE6196">
      <w:pPr>
        <w:pStyle w:val="11-Contact-Line"/>
        <w:jc w:val="center"/>
        <w:rPr>
          <w:bCs/>
          <w:noProof/>
          <w:lang w:val="en-US"/>
        </w:rPr>
      </w:pPr>
    </w:p>
    <w:p w14:paraId="7DECCAC3" w14:textId="77777777" w:rsidR="00AE6196" w:rsidRDefault="00AE6196" w:rsidP="00AE6196">
      <w:pPr>
        <w:pStyle w:val="06-Contact"/>
        <w:outlineLvl w:val="0"/>
        <w:rPr>
          <w:lang w:val="en-US"/>
        </w:rPr>
      </w:pPr>
      <w:r>
        <w:rPr>
          <w:b/>
          <w:bCs/>
          <w:lang w:val="en-US"/>
        </w:rPr>
        <w:t>Press portal:</w:t>
      </w:r>
      <w:r>
        <w:rPr>
          <w:b/>
          <w:bCs/>
          <w:lang w:val="en-US"/>
        </w:rPr>
        <w:tab/>
      </w:r>
      <w:r>
        <w:rPr>
          <w:lang w:val="en-US"/>
        </w:rPr>
        <w:t>www.continentalaftermarket.com/conexpo</w:t>
      </w:r>
    </w:p>
    <w:p w14:paraId="548763CB" w14:textId="64A06C41" w:rsidR="008E5C7F" w:rsidRDefault="008E5C7F">
      <w:pPr>
        <w:keepLines w:val="0"/>
        <w:spacing w:after="160" w:line="259" w:lineRule="auto"/>
        <w:rPr>
          <w:rFonts w:eastAsia="Calibri" w:cs="Times New Roman"/>
          <w:b/>
          <w:szCs w:val="24"/>
        </w:rPr>
      </w:pPr>
      <w:r w:rsidRPr="0046373D">
        <w:br w:type="page"/>
      </w:r>
    </w:p>
    <w:p w14:paraId="68735863" w14:textId="65939AC9" w:rsidR="00461CE6" w:rsidRPr="00461CE6" w:rsidRDefault="0046373D" w:rsidP="00461CE6">
      <w:pPr>
        <w:pStyle w:val="08-SubheadContact"/>
        <w:rPr>
          <w:bCs/>
        </w:rPr>
      </w:pPr>
      <w:proofErr w:type="spellStart"/>
      <w:r>
        <w:rPr>
          <w:bCs/>
        </w:rPr>
        <w:lastRenderedPageBreak/>
        <w:t>pictures</w:t>
      </w:r>
      <w:proofErr w:type="spellEnd"/>
      <w:r>
        <w:rPr>
          <w:bCs/>
        </w:rPr>
        <w:t>/</w:t>
      </w:r>
      <w:proofErr w:type="spellStart"/>
      <w:r w:rsidR="005F61F9">
        <w:rPr>
          <w:bCs/>
        </w:rPr>
        <w:t>captions</w:t>
      </w:r>
      <w:proofErr w:type="spellEnd"/>
      <w:r w:rsidR="00461CE6">
        <w:rPr>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237"/>
      </w:tblGrid>
      <w:tr w:rsidR="00461CE6" w:rsidRPr="00461CE6" w14:paraId="53C7942F" w14:textId="77777777" w:rsidTr="00461CE6">
        <w:tc>
          <w:tcPr>
            <w:tcW w:w="4390" w:type="dxa"/>
          </w:tcPr>
          <w:p w14:paraId="7C0A7D52" w14:textId="67B7D7E4" w:rsidR="00461CE6" w:rsidRPr="00437289" w:rsidRDefault="00461CE6" w:rsidP="00CB534A">
            <w:pPr>
              <w:pStyle w:val="NoSpacing"/>
              <w:rPr>
                <w:color w:val="FF0000"/>
              </w:rPr>
            </w:pPr>
            <w:r>
              <w:rPr>
                <w:noProof/>
                <w:lang w:val="en-US"/>
              </w:rPr>
              <w:drawing>
                <wp:inline distT="0" distB="0" distL="0" distR="0" wp14:anchorId="12E230C1" wp14:editId="66A26820">
                  <wp:extent cx="2727540" cy="1495474"/>
                  <wp:effectExtent l="0" t="0" r="0" b="317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3135" cy="1498542"/>
                          </a:xfrm>
                          <a:prstGeom prst="rect">
                            <a:avLst/>
                          </a:prstGeom>
                          <a:noFill/>
                          <a:ln>
                            <a:noFill/>
                          </a:ln>
                        </pic:spPr>
                      </pic:pic>
                    </a:graphicData>
                  </a:graphic>
                </wp:inline>
              </w:drawing>
            </w:r>
          </w:p>
          <w:p w14:paraId="027B7580" w14:textId="42B8E115" w:rsidR="0008035E" w:rsidRDefault="004201A6" w:rsidP="00461CE6">
            <w:pPr>
              <w:pStyle w:val="NoSpacing"/>
              <w:ind w:right="1192"/>
              <w:rPr>
                <w:lang w:val="en-US"/>
              </w:rPr>
            </w:pPr>
            <w:r>
              <w:rPr>
                <w:lang w:val="en-US"/>
              </w:rPr>
              <w:t>N</w:t>
            </w:r>
            <w:r w:rsidRPr="004201A6">
              <w:rPr>
                <w:lang w:val="en-US"/>
              </w:rPr>
              <w:t>i</w:t>
            </w:r>
            <w:r>
              <w:rPr>
                <w:lang w:val="en-US"/>
              </w:rPr>
              <w:t>ghtViu_construction1</w:t>
            </w:r>
            <w:r w:rsidRPr="004201A6">
              <w:rPr>
                <w:lang w:val="en-US"/>
              </w:rPr>
              <w:t>.jpg</w:t>
            </w:r>
          </w:p>
          <w:p w14:paraId="184ABCC8" w14:textId="4A6E96F7" w:rsidR="0008035E" w:rsidRPr="00461CE6" w:rsidRDefault="0008035E" w:rsidP="00461CE6">
            <w:pPr>
              <w:pStyle w:val="NoSpacing"/>
              <w:ind w:right="1192"/>
              <w:rPr>
                <w:lang w:val="en-US"/>
              </w:rPr>
            </w:pPr>
          </w:p>
        </w:tc>
        <w:tc>
          <w:tcPr>
            <w:tcW w:w="5237" w:type="dxa"/>
          </w:tcPr>
          <w:p w14:paraId="63E495D9" w14:textId="5C837CFD" w:rsidR="0043333D" w:rsidRPr="0043333D" w:rsidRDefault="00461CE6" w:rsidP="0043333D">
            <w:pPr>
              <w:ind w:right="-112"/>
              <w:rPr>
                <w:bCs/>
                <w:lang w:val="en-US"/>
              </w:rPr>
            </w:pPr>
            <w:r>
              <w:rPr>
                <w:lang w:val="en"/>
              </w:rPr>
              <w:t>Continental NightViu</w:t>
            </w:r>
            <w:r w:rsidR="007D32E3" w:rsidRPr="007D32E3">
              <w:rPr>
                <w:vertAlign w:val="superscript"/>
                <w:lang w:val="en-US"/>
              </w:rPr>
              <w:t>®</w:t>
            </w:r>
            <w:r>
              <w:rPr>
                <w:lang w:val="en"/>
              </w:rPr>
              <w:t xml:space="preserve"> lighting </w:t>
            </w:r>
            <w:r w:rsidR="008056F9">
              <w:rPr>
                <w:lang w:val="en"/>
              </w:rPr>
              <w:t>delivers</w:t>
            </w:r>
            <w:r>
              <w:rPr>
                <w:lang w:val="en"/>
              </w:rPr>
              <w:t xml:space="preserve"> e</w:t>
            </w:r>
            <w:r>
              <w:rPr>
                <w:bCs/>
                <w:lang w:val="en"/>
              </w:rPr>
              <w:t xml:space="preserve">xceptionally high </w:t>
            </w:r>
            <w:r w:rsidR="002B6943">
              <w:rPr>
                <w:bCs/>
                <w:lang w:val="en"/>
              </w:rPr>
              <w:t>energy</w:t>
            </w:r>
            <w:r>
              <w:rPr>
                <w:bCs/>
                <w:lang w:val="en"/>
              </w:rPr>
              <w:t xml:space="preserve"> efficiency</w:t>
            </w:r>
            <w:r w:rsidR="0043333D">
              <w:rPr>
                <w:bCs/>
                <w:lang w:val="en-US"/>
              </w:rPr>
              <w:t>.</w:t>
            </w:r>
          </w:p>
          <w:p w14:paraId="06390027" w14:textId="1DABD3AF" w:rsidR="00461CE6" w:rsidRPr="00461CE6" w:rsidRDefault="00461CE6" w:rsidP="00CB534A">
            <w:pPr>
              <w:pStyle w:val="03-Text"/>
              <w:rPr>
                <w:color w:val="FF0000"/>
                <w:lang w:val="en-US"/>
              </w:rPr>
            </w:pPr>
          </w:p>
        </w:tc>
      </w:tr>
      <w:tr w:rsidR="00461CE6" w:rsidRPr="00461CE6" w14:paraId="304920C0" w14:textId="77777777" w:rsidTr="006F1A35">
        <w:tc>
          <w:tcPr>
            <w:tcW w:w="4390" w:type="dxa"/>
          </w:tcPr>
          <w:p w14:paraId="2A8CBBDF" w14:textId="25CCB4D4" w:rsidR="00461CE6" w:rsidRDefault="00461CE6" w:rsidP="00CB534A">
            <w:pPr>
              <w:pStyle w:val="NoSpacing"/>
              <w:rPr>
                <w:noProof/>
              </w:rPr>
            </w:pPr>
            <w:r>
              <w:rPr>
                <w:noProof/>
                <w:lang w:val="en-US"/>
              </w:rPr>
              <w:drawing>
                <wp:inline distT="0" distB="0" distL="0" distR="0" wp14:anchorId="3941DF0A" wp14:editId="4862E589">
                  <wp:extent cx="2738364" cy="1631912"/>
                  <wp:effectExtent l="0" t="0" r="508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7083" cy="1660946"/>
                          </a:xfrm>
                          <a:prstGeom prst="rect">
                            <a:avLst/>
                          </a:prstGeom>
                          <a:noFill/>
                          <a:ln>
                            <a:noFill/>
                          </a:ln>
                        </pic:spPr>
                      </pic:pic>
                    </a:graphicData>
                  </a:graphic>
                </wp:inline>
              </w:drawing>
            </w:r>
          </w:p>
          <w:p w14:paraId="0EE326B8" w14:textId="317114DB" w:rsidR="004201A6" w:rsidRDefault="004201A6" w:rsidP="004201A6">
            <w:pPr>
              <w:pStyle w:val="NoSpacing"/>
              <w:ind w:right="1192"/>
              <w:rPr>
                <w:lang w:val="en-US"/>
              </w:rPr>
            </w:pPr>
            <w:r>
              <w:rPr>
                <w:lang w:val="en-US"/>
              </w:rPr>
              <w:t>N</w:t>
            </w:r>
            <w:r w:rsidRPr="004201A6">
              <w:rPr>
                <w:lang w:val="en-US"/>
              </w:rPr>
              <w:t>i</w:t>
            </w:r>
            <w:r>
              <w:rPr>
                <w:lang w:val="en-US"/>
              </w:rPr>
              <w:t>ghtViu_construction2</w:t>
            </w:r>
            <w:r w:rsidRPr="004201A6">
              <w:rPr>
                <w:lang w:val="en-US"/>
              </w:rPr>
              <w:t>.jpg</w:t>
            </w:r>
          </w:p>
          <w:p w14:paraId="2B2694F1" w14:textId="75FD2407" w:rsidR="00461CE6" w:rsidRPr="00461CE6" w:rsidRDefault="00461CE6" w:rsidP="00461CE6">
            <w:pPr>
              <w:spacing w:line="240" w:lineRule="auto"/>
            </w:pPr>
          </w:p>
        </w:tc>
        <w:tc>
          <w:tcPr>
            <w:tcW w:w="5237" w:type="dxa"/>
          </w:tcPr>
          <w:p w14:paraId="278A748C" w14:textId="2E276363" w:rsidR="005655FA" w:rsidRPr="005655FA" w:rsidRDefault="008056F9" w:rsidP="005655FA">
            <w:pPr>
              <w:ind w:right="-112"/>
              <w:rPr>
                <w:bCs/>
                <w:lang w:val="en-US"/>
              </w:rPr>
            </w:pPr>
            <w:r w:rsidRPr="005655FA">
              <w:rPr>
                <w:lang w:val="en"/>
              </w:rPr>
              <w:t>Continental NightViu</w:t>
            </w:r>
            <w:r w:rsidR="007D32E3" w:rsidRPr="007D32E3">
              <w:rPr>
                <w:vertAlign w:val="superscript"/>
                <w:lang w:val="en-US"/>
              </w:rPr>
              <w:t>®</w:t>
            </w:r>
            <w:r w:rsidRPr="005655FA">
              <w:rPr>
                <w:lang w:val="en"/>
              </w:rPr>
              <w:t xml:space="preserve"> </w:t>
            </w:r>
            <w:r w:rsidR="002B6943">
              <w:rPr>
                <w:lang w:val="en"/>
              </w:rPr>
              <w:t>Working Light</w:t>
            </w:r>
            <w:r w:rsidR="00E343C8">
              <w:rPr>
                <w:lang w:val="en"/>
              </w:rPr>
              <w:t>s</w:t>
            </w:r>
            <w:r w:rsidR="002B6943">
              <w:rPr>
                <w:lang w:val="en"/>
              </w:rPr>
              <w:t xml:space="preserve"> are available in</w:t>
            </w:r>
            <w:r w:rsidR="005655FA" w:rsidRPr="005655FA">
              <w:rPr>
                <w:lang w:val="en"/>
              </w:rPr>
              <w:t xml:space="preserve"> </w:t>
            </w:r>
            <w:r w:rsidR="005655FA" w:rsidRPr="005655FA">
              <w:rPr>
                <w:bCs/>
                <w:lang w:val="en-US"/>
              </w:rPr>
              <w:t xml:space="preserve">1,500, 2,500, and 3,500 lumen options </w:t>
            </w:r>
            <w:r w:rsidR="005655FA">
              <w:rPr>
                <w:bCs/>
                <w:lang w:val="en-US"/>
              </w:rPr>
              <w:t>and</w:t>
            </w:r>
            <w:r w:rsidR="005655FA" w:rsidRPr="005655FA">
              <w:rPr>
                <w:bCs/>
                <w:lang w:val="en-US"/>
              </w:rPr>
              <w:t xml:space="preserve"> flood, spot, wide, and </w:t>
            </w:r>
            <w:r w:rsidR="009867C3" w:rsidRPr="005655FA">
              <w:rPr>
                <w:bCs/>
                <w:lang w:val="en-US"/>
              </w:rPr>
              <w:t>ultra</w:t>
            </w:r>
            <w:r w:rsidR="009867C3">
              <w:rPr>
                <w:bCs/>
                <w:lang w:val="en-US"/>
              </w:rPr>
              <w:t>-</w:t>
            </w:r>
            <w:r w:rsidR="009867C3" w:rsidRPr="005655FA">
              <w:rPr>
                <w:bCs/>
                <w:lang w:val="en-US"/>
              </w:rPr>
              <w:t>wide</w:t>
            </w:r>
            <w:r w:rsidR="005655FA" w:rsidRPr="005655FA">
              <w:rPr>
                <w:bCs/>
                <w:lang w:val="en-US"/>
              </w:rPr>
              <w:t xml:space="preserve"> beam patterns.</w:t>
            </w:r>
          </w:p>
          <w:p w14:paraId="045AF3D7" w14:textId="31707A08" w:rsidR="00461CE6" w:rsidRPr="00461CE6" w:rsidRDefault="00461CE6" w:rsidP="005655FA">
            <w:pPr>
              <w:ind w:right="-112"/>
              <w:rPr>
                <w:lang w:val="en-US"/>
              </w:rPr>
            </w:pPr>
          </w:p>
        </w:tc>
      </w:tr>
      <w:tr w:rsidR="004201A6" w:rsidRPr="00461CE6" w14:paraId="439CDAC9" w14:textId="77777777" w:rsidTr="006F1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0" w:type="dxa"/>
            <w:tcBorders>
              <w:top w:val="nil"/>
              <w:left w:val="nil"/>
              <w:bottom w:val="nil"/>
              <w:right w:val="nil"/>
            </w:tcBorders>
          </w:tcPr>
          <w:p w14:paraId="3C3E5341" w14:textId="2EFA02F5" w:rsidR="004201A6" w:rsidRDefault="009C7FAA" w:rsidP="00AF73F6">
            <w:pPr>
              <w:pStyle w:val="NoSpacing"/>
              <w:rPr>
                <w:noProof/>
              </w:rPr>
            </w:pPr>
            <w:r>
              <w:rPr>
                <w:noProof/>
                <w:lang w:val="en-US"/>
              </w:rPr>
              <w:drawing>
                <wp:inline distT="0" distB="0" distL="0" distR="0" wp14:anchorId="48503497" wp14:editId="4E647473">
                  <wp:extent cx="2650490" cy="2338070"/>
                  <wp:effectExtent l="0" t="0" r="381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0490" cy="2338070"/>
                          </a:xfrm>
                          <a:prstGeom prst="rect">
                            <a:avLst/>
                          </a:prstGeom>
                        </pic:spPr>
                      </pic:pic>
                    </a:graphicData>
                  </a:graphic>
                </wp:inline>
              </w:drawing>
            </w:r>
          </w:p>
          <w:p w14:paraId="21C588CE" w14:textId="673E8BD4" w:rsidR="004201A6" w:rsidRPr="00461CE6" w:rsidRDefault="004201A6" w:rsidP="00AF73F6">
            <w:pPr>
              <w:spacing w:line="240" w:lineRule="auto"/>
            </w:pPr>
            <w:r w:rsidRPr="004201A6">
              <w:t xml:space="preserve">Continental NightViu </w:t>
            </w:r>
            <w:proofErr w:type="spellStart"/>
            <w:r w:rsidRPr="004201A6">
              <w:t>Driving</w:t>
            </w:r>
            <w:proofErr w:type="spellEnd"/>
            <w:r w:rsidR="00F66596">
              <w:t xml:space="preserve"> </w:t>
            </w:r>
            <w:r w:rsidRPr="004201A6">
              <w:t>Lights.jpg</w:t>
            </w:r>
          </w:p>
        </w:tc>
        <w:tc>
          <w:tcPr>
            <w:tcW w:w="5237" w:type="dxa"/>
            <w:tcBorders>
              <w:top w:val="nil"/>
              <w:left w:val="nil"/>
              <w:bottom w:val="nil"/>
              <w:right w:val="nil"/>
            </w:tcBorders>
          </w:tcPr>
          <w:p w14:paraId="321DFDC2" w14:textId="44ECE617" w:rsidR="004201A6" w:rsidRPr="00461CE6" w:rsidRDefault="007D32E3" w:rsidP="007D32E3">
            <w:pPr>
              <w:ind w:right="-112"/>
              <w:rPr>
                <w:lang w:val="en-US"/>
              </w:rPr>
            </w:pPr>
            <w:r w:rsidRPr="005655FA">
              <w:rPr>
                <w:lang w:val="en"/>
              </w:rPr>
              <w:t xml:space="preserve">Continental </w:t>
            </w:r>
            <w:r w:rsidR="00EE6C55" w:rsidRPr="00EE6C55">
              <w:rPr>
                <w:lang w:val="en-US"/>
              </w:rPr>
              <w:t>Nigh</w:t>
            </w:r>
            <w:r>
              <w:rPr>
                <w:lang w:val="en-US"/>
              </w:rPr>
              <w:t>t</w:t>
            </w:r>
            <w:r w:rsidR="00EE6C55" w:rsidRPr="00EE6C55">
              <w:rPr>
                <w:lang w:val="en-US"/>
              </w:rPr>
              <w:t>Viu</w:t>
            </w:r>
            <w:r w:rsidR="00EE6C55" w:rsidRPr="007D32E3">
              <w:rPr>
                <w:vertAlign w:val="superscript"/>
                <w:lang w:val="en-US"/>
              </w:rPr>
              <w:t>®</w:t>
            </w:r>
            <w:r w:rsidR="00EE6C55" w:rsidRPr="00EE6C55">
              <w:rPr>
                <w:lang w:val="en-US"/>
              </w:rPr>
              <w:t xml:space="preserve"> </w:t>
            </w:r>
            <w:r>
              <w:rPr>
                <w:lang w:val="en-US"/>
              </w:rPr>
              <w:t>Driving Lights</w:t>
            </w:r>
            <w:r w:rsidR="00EE6C55" w:rsidRPr="00EE6C55">
              <w:rPr>
                <w:lang w:val="en-US"/>
              </w:rPr>
              <w:t xml:space="preserve"> </w:t>
            </w:r>
            <w:r>
              <w:rPr>
                <w:lang w:val="en-US"/>
              </w:rPr>
              <w:t>combines</w:t>
            </w:r>
            <w:r w:rsidR="00EE6C55" w:rsidRPr="00EE6C55">
              <w:rPr>
                <w:lang w:val="en-US"/>
              </w:rPr>
              <w:t xml:space="preserve"> </w:t>
            </w:r>
            <w:r w:rsidR="00AB42BC">
              <w:rPr>
                <w:lang w:val="en-US"/>
              </w:rPr>
              <w:t xml:space="preserve">advanced </w:t>
            </w:r>
            <w:r w:rsidR="00EE6C55" w:rsidRPr="00EE6C55">
              <w:rPr>
                <w:lang w:val="en-US"/>
              </w:rPr>
              <w:t xml:space="preserve">LED technology with </w:t>
            </w:r>
            <w:r>
              <w:rPr>
                <w:lang w:val="en-US"/>
              </w:rPr>
              <w:t>rugged die-cast aluminum housings.</w:t>
            </w:r>
          </w:p>
        </w:tc>
      </w:tr>
      <w:tr w:rsidR="004201A6" w:rsidRPr="00461CE6" w14:paraId="320E18D6" w14:textId="77777777" w:rsidTr="006F1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0" w:type="dxa"/>
            <w:tcBorders>
              <w:top w:val="nil"/>
              <w:left w:val="nil"/>
              <w:bottom w:val="nil"/>
              <w:right w:val="nil"/>
            </w:tcBorders>
          </w:tcPr>
          <w:p w14:paraId="3D6A8D22" w14:textId="045A7990" w:rsidR="004201A6" w:rsidRDefault="004201A6" w:rsidP="00AF73F6">
            <w:pPr>
              <w:pStyle w:val="NoSpacing"/>
              <w:rPr>
                <w:noProof/>
              </w:rPr>
            </w:pPr>
            <w:r>
              <w:rPr>
                <w:noProof/>
                <w:lang w:val="en-US"/>
              </w:rPr>
              <w:lastRenderedPageBreak/>
              <w:drawing>
                <wp:inline distT="0" distB="0" distL="0" distR="0" wp14:anchorId="25A31F08" wp14:editId="6F17EFE1">
                  <wp:extent cx="2637790" cy="2286000"/>
                  <wp:effectExtent l="0" t="0" r="3810" b="0"/>
                  <wp:docPr id="6" name="Picture 6" descr="../CT105%20NightViu%20Lighting%20IMAGE/Continental%20NightViu%20Workl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T105%20NightViu%20Lighting%20IMAGE/Continental%20NightViu%20Worklight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7790" cy="2286000"/>
                          </a:xfrm>
                          <a:prstGeom prst="rect">
                            <a:avLst/>
                          </a:prstGeom>
                          <a:noFill/>
                          <a:ln>
                            <a:noFill/>
                          </a:ln>
                        </pic:spPr>
                      </pic:pic>
                    </a:graphicData>
                  </a:graphic>
                </wp:inline>
              </w:drawing>
            </w:r>
          </w:p>
          <w:p w14:paraId="3BB53681" w14:textId="0970F88D" w:rsidR="004201A6" w:rsidRPr="00461CE6" w:rsidRDefault="004201A6" w:rsidP="00AF73F6">
            <w:pPr>
              <w:spacing w:line="240" w:lineRule="auto"/>
            </w:pPr>
            <w:r w:rsidRPr="004201A6">
              <w:t>Continental NightViu Worklights.jpg</w:t>
            </w:r>
          </w:p>
        </w:tc>
        <w:tc>
          <w:tcPr>
            <w:tcW w:w="5237" w:type="dxa"/>
            <w:tcBorders>
              <w:top w:val="nil"/>
              <w:left w:val="nil"/>
              <w:bottom w:val="nil"/>
              <w:right w:val="nil"/>
            </w:tcBorders>
          </w:tcPr>
          <w:p w14:paraId="31F8D4F2" w14:textId="48CDF932" w:rsidR="004201A6" w:rsidRPr="00461CE6" w:rsidRDefault="007D32E3" w:rsidP="007D32E3">
            <w:pPr>
              <w:ind w:right="-112"/>
              <w:rPr>
                <w:lang w:val="en-US"/>
              </w:rPr>
            </w:pPr>
            <w:r w:rsidRPr="005655FA">
              <w:rPr>
                <w:lang w:val="en"/>
              </w:rPr>
              <w:t xml:space="preserve">Continental </w:t>
            </w:r>
            <w:r w:rsidRPr="00EE6C55">
              <w:rPr>
                <w:lang w:val="en-US"/>
              </w:rPr>
              <w:t>Nigh</w:t>
            </w:r>
            <w:r>
              <w:rPr>
                <w:lang w:val="en-US"/>
              </w:rPr>
              <w:t>t</w:t>
            </w:r>
            <w:r w:rsidRPr="00EE6C55">
              <w:rPr>
                <w:lang w:val="en-US"/>
              </w:rPr>
              <w:t>Viu</w:t>
            </w:r>
            <w:r w:rsidRPr="007D32E3">
              <w:rPr>
                <w:vertAlign w:val="superscript"/>
                <w:lang w:val="en-US"/>
              </w:rPr>
              <w:t>®</w:t>
            </w:r>
            <w:r w:rsidRPr="00EE6C55">
              <w:rPr>
                <w:lang w:val="en-US"/>
              </w:rPr>
              <w:t xml:space="preserve"> </w:t>
            </w:r>
            <w:r>
              <w:rPr>
                <w:lang w:val="en-US"/>
              </w:rPr>
              <w:t>Work Lights</w:t>
            </w:r>
            <w:r w:rsidRPr="00EE6C55">
              <w:rPr>
                <w:lang w:val="en-US"/>
              </w:rPr>
              <w:t xml:space="preserve"> </w:t>
            </w:r>
            <w:r>
              <w:rPr>
                <w:lang w:val="en-US"/>
              </w:rPr>
              <w:t xml:space="preserve">are available in flood, spot, </w:t>
            </w:r>
            <w:r w:rsidR="009867C3">
              <w:rPr>
                <w:lang w:val="en-US"/>
              </w:rPr>
              <w:t xml:space="preserve">wide, and </w:t>
            </w:r>
            <w:r>
              <w:rPr>
                <w:lang w:val="en-US"/>
              </w:rPr>
              <w:t>ultra</w:t>
            </w:r>
            <w:r w:rsidR="009867C3">
              <w:rPr>
                <w:lang w:val="en-US"/>
              </w:rPr>
              <w:t>-</w:t>
            </w:r>
            <w:r>
              <w:rPr>
                <w:lang w:val="en-US"/>
              </w:rPr>
              <w:t>wide beam patterns.</w:t>
            </w:r>
          </w:p>
        </w:tc>
      </w:tr>
    </w:tbl>
    <w:p w14:paraId="08B100B4" w14:textId="0974A9F3" w:rsidR="00461CE6" w:rsidRPr="00461CE6" w:rsidRDefault="00461CE6" w:rsidP="00461CE6">
      <w:pPr>
        <w:rPr>
          <w:lang w:val="en-US" w:eastAsia="de-DE"/>
        </w:rPr>
      </w:pPr>
    </w:p>
    <w:sectPr w:rsidR="00461CE6" w:rsidRPr="00461CE6" w:rsidSect="00FA7E26">
      <w:headerReference w:type="default" r:id="rId17"/>
      <w:footerReference w:type="default" r:id="rId18"/>
      <w:headerReference w:type="first" r:id="rId19"/>
      <w:footerReference w:type="first" r:id="rId20"/>
      <w:pgSz w:w="12240" w:h="15840"/>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5818B" w14:textId="77777777" w:rsidR="00B777BB" w:rsidRDefault="00B777BB">
      <w:pPr>
        <w:spacing w:after="0" w:line="240" w:lineRule="auto"/>
      </w:pPr>
      <w:r>
        <w:separator/>
      </w:r>
    </w:p>
  </w:endnote>
  <w:endnote w:type="continuationSeparator" w:id="0">
    <w:p w14:paraId="57BEE76D" w14:textId="77777777" w:rsidR="00B777BB" w:rsidRDefault="00B777BB">
      <w:pPr>
        <w:spacing w:after="0" w:line="240" w:lineRule="auto"/>
      </w:pPr>
      <w:r>
        <w:continuationSeparator/>
      </w:r>
    </w:p>
  </w:endnote>
  <w:endnote w:type="continuationNotice" w:id="1">
    <w:p w14:paraId="7B700634" w14:textId="77777777" w:rsidR="00B777BB" w:rsidRDefault="00B77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ＭＳ 明朝">
    <w:charset w:val="80"/>
    <w:family w:val="roma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93FBF" w14:textId="77777777" w:rsidR="002F2903" w:rsidRPr="002B6943" w:rsidRDefault="002F2903" w:rsidP="002F2903">
    <w:pPr>
      <w:pStyle w:val="09-Footer"/>
      <w:shd w:val="solid" w:color="FFFFFF" w:fill="auto"/>
      <w:rPr>
        <w:noProof/>
        <w:lang w:val="en-US"/>
      </w:rPr>
    </w:pPr>
    <w:r w:rsidRPr="002B6943">
      <w:rPr>
        <w:noProof/>
        <w:lang w:val="en-US" w:eastAsia="en-US"/>
      </w:rPr>
      <mc:AlternateContent>
        <mc:Choice Requires="wps">
          <w:drawing>
            <wp:anchor distT="45720" distB="45720" distL="114300" distR="114300" simplePos="0" relativeHeight="251660294" behindDoc="0" locked="0" layoutInCell="1" allowOverlap="1" wp14:anchorId="5F157CA7" wp14:editId="565BF13A">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57CA7" id="_x0000_t202" coordsize="21600,21600" o:spt="202" path="m0,0l0,21600,21600,21600,21600,0xe">
              <v:stroke joinstyle="miter"/>
              <v:path gradientshapeok="t" o:connecttype="rect"/>
            </v:shapetype>
            <v:shape id="Textfeld 2" o:spid="_x0000_s1027" type="#_x0000_t202" style="position:absolute;margin-left:-19.25pt;margin-top:1.15pt;width:31.95pt;height:22.05pt;z-index:25166029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" filled="f" stroked="f">
              <v:textbox style="mso-fit-shape-to-text:t" inset="0,0,0,0">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4FDEA2E2" w14:textId="00D45067" w:rsidR="009C40BB" w:rsidRPr="002B6943" w:rsidRDefault="00295F25" w:rsidP="002F2903">
    <w:pPr>
      <w:pStyle w:val="09-Footer"/>
      <w:shd w:val="solid" w:color="FFFFFF" w:fill="auto"/>
      <w:rPr>
        <w:noProof/>
        <w:lang w:val="en-US"/>
      </w:rPr>
    </w:pPr>
    <w:r w:rsidRPr="00295F25">
      <w:t xml:space="preserve">Anouré </w:t>
    </w:r>
    <w:r w:rsidR="002F2903" w:rsidRPr="002B6943">
      <w:rPr>
        <w:lang w:val="en-US"/>
      </w:rPr>
      <w:t xml:space="preserve">Fenstermaker, </w:t>
    </w:r>
    <w:r w:rsidR="002F2903" w:rsidRPr="002B6943">
      <w:rPr>
        <w:iCs/>
        <w:lang w:val="en-US"/>
      </w:rPr>
      <w:t>Marketing Communications Manager, North America</w:t>
    </w:r>
    <w:r w:rsidR="002F2903" w:rsidRPr="002B6943">
      <w:rPr>
        <w:lang w:val="en-US"/>
      </w:rPr>
      <w:t xml:space="preserve">, Phone: </w:t>
    </w:r>
    <w:r w:rsidR="002F2903" w:rsidRPr="002B6943">
      <w:rPr>
        <w:rFonts w:eastAsiaTheme="minorEastAsia"/>
        <w:lang w:val="en-US"/>
      </w:rPr>
      <w:t>+1 610-390-400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79843" w14:textId="77777777" w:rsidR="00E40548" w:rsidRDefault="00E40548" w:rsidP="00E40548">
    <w:pPr>
      <w:pStyle w:val="09-Footer"/>
      <w:shd w:val="solid" w:color="FFFFFF" w:fill="auto"/>
      <w:rPr>
        <w:noProof/>
      </w:rPr>
    </w:pPr>
    <w:r>
      <w:rPr>
        <w:bCs w:val="0"/>
        <w:noProof/>
        <w:lang w:val="en-US" w:eastAsia="en-US"/>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4A43DF76"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D0785B">
                            <w:rPr>
                              <w:rFonts w:cs="Arial"/>
                              <w:noProof/>
                              <w:sz w:val="18"/>
                              <w:lang w:val="en"/>
                            </w:rPr>
                            <w:instrText>4</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D0785B">
                            <w:rPr>
                              <w:rFonts w:cs="Arial"/>
                              <w:noProof/>
                              <w:sz w:val="18"/>
                              <w:lang w:val="en"/>
                            </w:rPr>
                            <w:instrText>4</w:instrText>
                          </w:r>
                          <w:r>
                            <w:rPr>
                              <w:rFonts w:cs="Arial"/>
                              <w:sz w:val="18"/>
                              <w:lang w:val="en"/>
                            </w:rPr>
                            <w:fldChar w:fldCharType="end"/>
                          </w:r>
                          <w:r>
                            <w:rPr>
                              <w:rFonts w:cs="Arial"/>
                              <w:sz w:val="18"/>
                              <w:lang w:val="en"/>
                            </w:rPr>
                            <w:instrText>"..."</w:instrText>
                          </w:r>
                          <w:r>
                            <w:rPr>
                              <w:rFonts w:cs="Arial"/>
                              <w:sz w:val="18"/>
                              <w:lang w:val="en"/>
                            </w:rPr>
                            <w:fldChar w:fldCharType="separate"/>
                          </w:r>
                          <w:r w:rsidR="00D0785B">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D0785B">
                            <w:rPr>
                              <w:rFonts w:cs="Arial"/>
                              <w:noProof/>
                              <w:sz w:val="18"/>
                              <w:lang w:val="en"/>
                            </w:rPr>
                            <w:instrText>4</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D0785B">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D0785B">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0,0l0,21600,21600,21600,21600,0xe">
              <v:stroke joinstyle="miter"/>
              <v:path gradientshapeok="t" o:connecttype="rect"/>
            </v:shapetype>
            <v:shape id="_x0000_s1029" type="#_x0000_t202" style="position:absolute;margin-left:-19.25pt;margin-top:1.15pt;width:31.95pt;height:22.05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" filled="f" stroked="f">
              <v:textbox style="mso-fit-shape-to-text:t" inset="0,0,0,0">
                <w:txbxContent>
                  <w:p w14:paraId="43F30A98" w14:textId="4A43DF76"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D0785B">
                      <w:rPr>
                        <w:rFonts w:cs="Arial"/>
                        <w:noProof/>
                        <w:sz w:val="18"/>
                        <w:lang w:val="en"/>
                      </w:rPr>
                      <w:instrText>4</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D0785B">
                      <w:rPr>
                        <w:rFonts w:cs="Arial"/>
                        <w:noProof/>
                        <w:sz w:val="18"/>
                        <w:lang w:val="en"/>
                      </w:rPr>
                      <w:instrText>4</w:instrText>
                    </w:r>
                    <w:r>
                      <w:rPr>
                        <w:rFonts w:cs="Arial"/>
                        <w:sz w:val="18"/>
                        <w:lang w:val="en"/>
                      </w:rPr>
                      <w:fldChar w:fldCharType="end"/>
                    </w:r>
                    <w:r>
                      <w:rPr>
                        <w:rFonts w:cs="Arial"/>
                        <w:sz w:val="18"/>
                        <w:lang w:val="en"/>
                      </w:rPr>
                      <w:instrText>"..."</w:instrText>
                    </w:r>
                    <w:r>
                      <w:rPr>
                        <w:rFonts w:cs="Arial"/>
                        <w:sz w:val="18"/>
                        <w:lang w:val="en"/>
                      </w:rPr>
                      <w:fldChar w:fldCharType="separate"/>
                    </w:r>
                    <w:r w:rsidR="00D0785B">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D0785B">
                      <w:rPr>
                        <w:rFonts w:cs="Arial"/>
                        <w:noProof/>
                        <w:sz w:val="18"/>
                        <w:lang w:val="en"/>
                      </w:rPr>
                      <w:instrText>4</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D0785B">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D0785B">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Pr="0046373D">
      <w:rPr>
        <w:bCs w:val="0"/>
        <w:noProof/>
      </w:rPr>
      <w:t>Ihr Kontakt:</w:t>
    </w:r>
  </w:p>
  <w:p w14:paraId="7FD35FD7" w14:textId="77777777" w:rsidR="00E40548" w:rsidRDefault="00E40548" w:rsidP="00E40548">
    <w:pPr>
      <w:pStyle w:val="09-Footer"/>
      <w:shd w:val="solid" w:color="FFFFFF" w:fill="auto"/>
      <w:rPr>
        <w:noProof/>
      </w:rPr>
    </w:pPr>
    <w:r w:rsidRPr="0046373D">
      <w:rPr>
        <w:bCs w:val="0"/>
        <w:noProof/>
      </w:rPr>
      <w:t>Vorname Nachname, Telefon: international</w:t>
    </w:r>
    <w:r>
      <w:rPr>
        <w:bCs w:val="0"/>
        <w:noProof/>
        <w:lang w:val="en-US" w:eastAsia="en-US"/>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CC51FE5"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148CE" w14:textId="77777777" w:rsidR="00B777BB" w:rsidRDefault="00B777BB">
      <w:pPr>
        <w:spacing w:after="0" w:line="240" w:lineRule="auto"/>
      </w:pPr>
      <w:r>
        <w:separator/>
      </w:r>
    </w:p>
  </w:footnote>
  <w:footnote w:type="continuationSeparator" w:id="0">
    <w:p w14:paraId="492A7DD1" w14:textId="77777777" w:rsidR="00B777BB" w:rsidRDefault="00B777BB">
      <w:pPr>
        <w:spacing w:after="0" w:line="240" w:lineRule="auto"/>
      </w:pPr>
      <w:r>
        <w:continuationSeparator/>
      </w:r>
    </w:p>
  </w:footnote>
  <w:footnote w:type="continuationNotice" w:id="1">
    <w:p w14:paraId="1C25F5E9" w14:textId="77777777" w:rsidR="00B777BB" w:rsidRDefault="00B777B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D8CEB" w14:textId="1A67A87B" w:rsidR="00E40548" w:rsidRPr="00216088" w:rsidRDefault="00A17123" w:rsidP="00E40548">
    <w:pPr>
      <w:pStyle w:val="Header"/>
    </w:pPr>
    <w:r>
      <w:rPr>
        <w:noProof/>
        <w:lang w:val="en"/>
      </w:rPr>
      <w:t xml:space="preserve"> </w:t>
    </w:r>
    <w:r>
      <w:rPr>
        <w:noProof/>
        <w:lang w:val="en-US"/>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0,0l0,21600,21600,21600,2160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" filled="f" stroked="f" strokeweight=".5pt">
              <v:path arrowok="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v:textbox>
              <w10:wrap anchorx="margin" anchory="page"/>
            </v:shape>
          </w:pict>
        </mc:Fallback>
      </mc:AlternateContent>
    </w:r>
    <w:r>
      <w:rPr>
        <w:noProof/>
        <w:lang w:val="en-US"/>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5CE5D4D8" w:rsidR="00E40548" w:rsidRDefault="00E4054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89400" w14:textId="77777777" w:rsidR="00E40548" w:rsidRPr="00216088" w:rsidRDefault="00E40548" w:rsidP="00E40548">
    <w:pPr>
      <w:pStyle w:val="Header"/>
    </w:pPr>
    <w:r>
      <w:rPr>
        <w:noProof/>
        <w:lang w:val="en-US"/>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2C51A263"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D0785B">
                            <w:rPr>
                              <w:rFonts w:cs="Arial"/>
                              <w:noProof/>
                              <w:sz w:val="18"/>
                              <w:lang w:val="en"/>
                            </w:rPr>
                            <w:t>- 2 -</w:t>
                          </w:r>
                          <w:r>
                            <w:rPr>
                              <w:rFonts w:cs="Arial"/>
                              <w:sz w:val="18"/>
                              <w:lang w:val="en"/>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0,0l0,21600,21600,21600,21600,0xe">
              <v:stroke joinstyle="miter"/>
              <v:path gradientshapeok="t" o:connecttype="rect"/>
            </v:shapetype>
            <v:shape id="_x0000_s1028"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" filled="f" stroked="f">
              <v:textbox>
                <w:txbxContent>
                  <w:p w14:paraId="45940F36" w14:textId="2C51A263"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D0785B">
                      <w:rPr>
                        <w:rFonts w:cs="Arial"/>
                        <w:noProof/>
                        <w:sz w:val="18"/>
                        <w:lang w:val="en"/>
                      </w:rPr>
                      <w:t>- 2 -</w:t>
                    </w:r>
                    <w:r>
                      <w:rPr>
                        <w:rFonts w:cs="Arial"/>
                        <w:sz w:val="18"/>
                        <w:lang w:val="en"/>
                      </w:rPr>
                      <w:fldChar w:fldCharType="end"/>
                    </w:r>
                  </w:p>
                </w:txbxContent>
              </v:textbox>
              <w10:wrap type="square" anchorx="margin"/>
            </v:shape>
          </w:pict>
        </mc:Fallback>
      </mc:AlternateContent>
    </w:r>
    <w:r>
      <w:rPr>
        <w:noProof/>
        <w:lang w:val="en-US"/>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F"/>
    <w:rsid w:val="00010A2B"/>
    <w:rsid w:val="000167A1"/>
    <w:rsid w:val="000175D9"/>
    <w:rsid w:val="000219AF"/>
    <w:rsid w:val="00040AC7"/>
    <w:rsid w:val="00042729"/>
    <w:rsid w:val="000511E4"/>
    <w:rsid w:val="00055616"/>
    <w:rsid w:val="0006310A"/>
    <w:rsid w:val="00065161"/>
    <w:rsid w:val="0007542F"/>
    <w:rsid w:val="0008035E"/>
    <w:rsid w:val="00095547"/>
    <w:rsid w:val="000C0C39"/>
    <w:rsid w:val="000E5FCA"/>
    <w:rsid w:val="00112D97"/>
    <w:rsid w:val="001273AE"/>
    <w:rsid w:val="00130DED"/>
    <w:rsid w:val="00170C7E"/>
    <w:rsid w:val="00172C3F"/>
    <w:rsid w:val="00186BAA"/>
    <w:rsid w:val="0019701F"/>
    <w:rsid w:val="00197CEE"/>
    <w:rsid w:val="001B1E07"/>
    <w:rsid w:val="001B231C"/>
    <w:rsid w:val="001B2895"/>
    <w:rsid w:val="001B5139"/>
    <w:rsid w:val="001B61B1"/>
    <w:rsid w:val="001B6F58"/>
    <w:rsid w:val="001B7EFF"/>
    <w:rsid w:val="001C511D"/>
    <w:rsid w:val="001D7C3B"/>
    <w:rsid w:val="002045B5"/>
    <w:rsid w:val="00207863"/>
    <w:rsid w:val="00213B9A"/>
    <w:rsid w:val="00216416"/>
    <w:rsid w:val="002168E4"/>
    <w:rsid w:val="002268A2"/>
    <w:rsid w:val="00231AC7"/>
    <w:rsid w:val="002327D4"/>
    <w:rsid w:val="00236446"/>
    <w:rsid w:val="002418E5"/>
    <w:rsid w:val="00242736"/>
    <w:rsid w:val="00243E1B"/>
    <w:rsid w:val="00245363"/>
    <w:rsid w:val="00252296"/>
    <w:rsid w:val="0025357A"/>
    <w:rsid w:val="00256B14"/>
    <w:rsid w:val="00281D9E"/>
    <w:rsid w:val="002831C6"/>
    <w:rsid w:val="002902E1"/>
    <w:rsid w:val="00290D7D"/>
    <w:rsid w:val="00295D87"/>
    <w:rsid w:val="00295F25"/>
    <w:rsid w:val="0029667F"/>
    <w:rsid w:val="002A5D11"/>
    <w:rsid w:val="002B6707"/>
    <w:rsid w:val="002B6943"/>
    <w:rsid w:val="002B7F67"/>
    <w:rsid w:val="002C0612"/>
    <w:rsid w:val="002C675E"/>
    <w:rsid w:val="002D2D38"/>
    <w:rsid w:val="002E08BC"/>
    <w:rsid w:val="002E3B6D"/>
    <w:rsid w:val="002F2903"/>
    <w:rsid w:val="00315CE5"/>
    <w:rsid w:val="0031750E"/>
    <w:rsid w:val="00317C10"/>
    <w:rsid w:val="003261EF"/>
    <w:rsid w:val="00351C49"/>
    <w:rsid w:val="003528D8"/>
    <w:rsid w:val="00391153"/>
    <w:rsid w:val="00391614"/>
    <w:rsid w:val="003A0C3A"/>
    <w:rsid w:val="003A5E4F"/>
    <w:rsid w:val="003A62CF"/>
    <w:rsid w:val="003B02BB"/>
    <w:rsid w:val="003B1F91"/>
    <w:rsid w:val="003E656A"/>
    <w:rsid w:val="003F55AD"/>
    <w:rsid w:val="00405F46"/>
    <w:rsid w:val="004201A6"/>
    <w:rsid w:val="00420954"/>
    <w:rsid w:val="0043333D"/>
    <w:rsid w:val="00437904"/>
    <w:rsid w:val="00455B99"/>
    <w:rsid w:val="00460E39"/>
    <w:rsid w:val="00461CE6"/>
    <w:rsid w:val="0046373D"/>
    <w:rsid w:val="00472959"/>
    <w:rsid w:val="004733FB"/>
    <w:rsid w:val="0048430A"/>
    <w:rsid w:val="00491E38"/>
    <w:rsid w:val="0049432B"/>
    <w:rsid w:val="004B13FF"/>
    <w:rsid w:val="004B6FDD"/>
    <w:rsid w:val="004C6C5D"/>
    <w:rsid w:val="004D4918"/>
    <w:rsid w:val="004E1017"/>
    <w:rsid w:val="004F5C88"/>
    <w:rsid w:val="00507459"/>
    <w:rsid w:val="005355F0"/>
    <w:rsid w:val="00561C28"/>
    <w:rsid w:val="005655FA"/>
    <w:rsid w:val="00575716"/>
    <w:rsid w:val="00587D8D"/>
    <w:rsid w:val="005A5D8F"/>
    <w:rsid w:val="005B2428"/>
    <w:rsid w:val="005B598D"/>
    <w:rsid w:val="005C0688"/>
    <w:rsid w:val="005C2180"/>
    <w:rsid w:val="005C578A"/>
    <w:rsid w:val="005D0C19"/>
    <w:rsid w:val="005E7F23"/>
    <w:rsid w:val="005F042A"/>
    <w:rsid w:val="005F10CC"/>
    <w:rsid w:val="005F61F9"/>
    <w:rsid w:val="00632565"/>
    <w:rsid w:val="00633747"/>
    <w:rsid w:val="00633A4D"/>
    <w:rsid w:val="006464D2"/>
    <w:rsid w:val="00654D09"/>
    <w:rsid w:val="00693387"/>
    <w:rsid w:val="006B4E39"/>
    <w:rsid w:val="006C6110"/>
    <w:rsid w:val="006D05EA"/>
    <w:rsid w:val="006E4CD7"/>
    <w:rsid w:val="006E753B"/>
    <w:rsid w:val="006F1A35"/>
    <w:rsid w:val="00736F32"/>
    <w:rsid w:val="00741021"/>
    <w:rsid w:val="00741181"/>
    <w:rsid w:val="007442D3"/>
    <w:rsid w:val="00744C8D"/>
    <w:rsid w:val="00745F58"/>
    <w:rsid w:val="00752F2D"/>
    <w:rsid w:val="0076596E"/>
    <w:rsid w:val="007756FF"/>
    <w:rsid w:val="00776EF0"/>
    <w:rsid w:val="007938A7"/>
    <w:rsid w:val="00795F53"/>
    <w:rsid w:val="007B5E78"/>
    <w:rsid w:val="007C3044"/>
    <w:rsid w:val="007D1510"/>
    <w:rsid w:val="007D32E3"/>
    <w:rsid w:val="007E181F"/>
    <w:rsid w:val="00800A08"/>
    <w:rsid w:val="008056F9"/>
    <w:rsid w:val="00814C00"/>
    <w:rsid w:val="008328E3"/>
    <w:rsid w:val="00840836"/>
    <w:rsid w:val="00853ECE"/>
    <w:rsid w:val="0085796D"/>
    <w:rsid w:val="00870BA4"/>
    <w:rsid w:val="00874EF9"/>
    <w:rsid w:val="00877390"/>
    <w:rsid w:val="0088272C"/>
    <w:rsid w:val="00884491"/>
    <w:rsid w:val="008976E3"/>
    <w:rsid w:val="008B6D3E"/>
    <w:rsid w:val="008D6E01"/>
    <w:rsid w:val="008E19C2"/>
    <w:rsid w:val="008E39B2"/>
    <w:rsid w:val="008E5C7F"/>
    <w:rsid w:val="008E7283"/>
    <w:rsid w:val="008E75A8"/>
    <w:rsid w:val="00900D9B"/>
    <w:rsid w:val="00903D0C"/>
    <w:rsid w:val="009306B0"/>
    <w:rsid w:val="00940E3C"/>
    <w:rsid w:val="00943548"/>
    <w:rsid w:val="00945236"/>
    <w:rsid w:val="0096426A"/>
    <w:rsid w:val="009671D3"/>
    <w:rsid w:val="0097234D"/>
    <w:rsid w:val="009867C3"/>
    <w:rsid w:val="00992BEE"/>
    <w:rsid w:val="009B5BA3"/>
    <w:rsid w:val="009C06E9"/>
    <w:rsid w:val="009C3DAD"/>
    <w:rsid w:val="009C40BB"/>
    <w:rsid w:val="009C7CEF"/>
    <w:rsid w:val="009C7FAA"/>
    <w:rsid w:val="009D27B0"/>
    <w:rsid w:val="009E6275"/>
    <w:rsid w:val="00A027FB"/>
    <w:rsid w:val="00A12EA4"/>
    <w:rsid w:val="00A17123"/>
    <w:rsid w:val="00A17618"/>
    <w:rsid w:val="00A2674D"/>
    <w:rsid w:val="00A311B4"/>
    <w:rsid w:val="00A34F4A"/>
    <w:rsid w:val="00A46B35"/>
    <w:rsid w:val="00A52F32"/>
    <w:rsid w:val="00A653EB"/>
    <w:rsid w:val="00A7513F"/>
    <w:rsid w:val="00A76384"/>
    <w:rsid w:val="00A93F82"/>
    <w:rsid w:val="00AA3700"/>
    <w:rsid w:val="00AB3BB1"/>
    <w:rsid w:val="00AB42BC"/>
    <w:rsid w:val="00AD6ADF"/>
    <w:rsid w:val="00AE547C"/>
    <w:rsid w:val="00AE6196"/>
    <w:rsid w:val="00AE6920"/>
    <w:rsid w:val="00B0361A"/>
    <w:rsid w:val="00B07BD0"/>
    <w:rsid w:val="00B4516E"/>
    <w:rsid w:val="00B50164"/>
    <w:rsid w:val="00B54BA4"/>
    <w:rsid w:val="00B55395"/>
    <w:rsid w:val="00B5680B"/>
    <w:rsid w:val="00B777BB"/>
    <w:rsid w:val="00BA784A"/>
    <w:rsid w:val="00BB5C24"/>
    <w:rsid w:val="00BD465C"/>
    <w:rsid w:val="00BE6680"/>
    <w:rsid w:val="00BE719C"/>
    <w:rsid w:val="00C01F47"/>
    <w:rsid w:val="00C103AC"/>
    <w:rsid w:val="00C25E56"/>
    <w:rsid w:val="00C411B3"/>
    <w:rsid w:val="00C82CAB"/>
    <w:rsid w:val="00C852DE"/>
    <w:rsid w:val="00CB0673"/>
    <w:rsid w:val="00CC0350"/>
    <w:rsid w:val="00CC2282"/>
    <w:rsid w:val="00CC2F13"/>
    <w:rsid w:val="00CC577D"/>
    <w:rsid w:val="00CF1C91"/>
    <w:rsid w:val="00CF2B91"/>
    <w:rsid w:val="00CF7C21"/>
    <w:rsid w:val="00D0785B"/>
    <w:rsid w:val="00D11036"/>
    <w:rsid w:val="00D25B7C"/>
    <w:rsid w:val="00D34317"/>
    <w:rsid w:val="00D62959"/>
    <w:rsid w:val="00D64547"/>
    <w:rsid w:val="00D67883"/>
    <w:rsid w:val="00D8136E"/>
    <w:rsid w:val="00DA1506"/>
    <w:rsid w:val="00DA1992"/>
    <w:rsid w:val="00DB2AAF"/>
    <w:rsid w:val="00E02140"/>
    <w:rsid w:val="00E205E0"/>
    <w:rsid w:val="00E23C44"/>
    <w:rsid w:val="00E27EC4"/>
    <w:rsid w:val="00E305CB"/>
    <w:rsid w:val="00E343C8"/>
    <w:rsid w:val="00E37F77"/>
    <w:rsid w:val="00E40548"/>
    <w:rsid w:val="00E53F44"/>
    <w:rsid w:val="00E727A1"/>
    <w:rsid w:val="00E87BCB"/>
    <w:rsid w:val="00E95307"/>
    <w:rsid w:val="00EE6A90"/>
    <w:rsid w:val="00EE6C55"/>
    <w:rsid w:val="00EF6298"/>
    <w:rsid w:val="00F0099C"/>
    <w:rsid w:val="00F35822"/>
    <w:rsid w:val="00F5563F"/>
    <w:rsid w:val="00F56467"/>
    <w:rsid w:val="00F62B6E"/>
    <w:rsid w:val="00F63122"/>
    <w:rsid w:val="00F63DBB"/>
    <w:rsid w:val="00F66596"/>
    <w:rsid w:val="00F814A5"/>
    <w:rsid w:val="00FA43D0"/>
    <w:rsid w:val="00FA7E26"/>
    <w:rsid w:val="00FB0913"/>
    <w:rsid w:val="00FC124F"/>
    <w:rsid w:val="00FD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655FA"/>
    <w:pPr>
      <w:keepLines/>
      <w:spacing w:after="220" w:line="360" w:lineRule="auto"/>
    </w:pPr>
    <w:rPr>
      <w:rFonts w:ascii="Arial" w:hAnsi="Arial"/>
      <w:lang w:val="de-DE"/>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lang w:val="de-DE" w:bidi="en-US"/>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lang w:val="de-DE" w:bidi="en-US"/>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lang w:val="de-DE" w:bidi="en-US"/>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lang w:val="de-DE" w:bidi="en-US"/>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lang w:val="de-DE" w:bidi="en-US"/>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lang w:val="de-DE"/>
    </w:rPr>
  </w:style>
  <w:style w:type="paragraph" w:customStyle="1" w:styleId="05-Boilerplate">
    <w:name w:val="05-Boilerplate"/>
    <w:basedOn w:val="Normal"/>
    <w:qFormat/>
    <w:rsid w:val="005355F0"/>
    <w:pPr>
      <w:spacing w:before="220" w:line="240" w:lineRule="auto"/>
    </w:pPr>
    <w:rPr>
      <w:rFonts w:eastAsia="Calibri" w:cs="Times New Roman"/>
      <w:sz w:val="20"/>
      <w:szCs w:val="24"/>
      <w:lang w:eastAsia="de-DE"/>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lang w:val="de-DE"/>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lang w:val="de-DE"/>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lang w:val="de-DE"/>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lang w:val="de-DE"/>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lang w:eastAsia="de-DE"/>
    </w:rPr>
  </w:style>
  <w:style w:type="paragraph" w:styleId="ListParagraph">
    <w:name w:val="List Paragraph"/>
    <w:basedOn w:val="Normal"/>
    <w:uiPriority w:val="34"/>
    <w:rsid w:val="006E4CD7"/>
    <w:pPr>
      <w:ind w:left="720"/>
      <w:contextualSpacing/>
    </w:pPr>
    <w:rPr>
      <w:rFonts w:eastAsia="Calibri" w:cs="Times New Roman"/>
      <w:szCs w:val="24"/>
      <w:lang w:eastAsia="de-DE"/>
    </w:rPr>
  </w:style>
  <w:style w:type="paragraph" w:customStyle="1" w:styleId="03-Text">
    <w:name w:val="03-Text"/>
    <w:basedOn w:val="Normal"/>
    <w:next w:val="Normal"/>
    <w:qFormat/>
    <w:rsid w:val="007D1510"/>
    <w:rPr>
      <w:rFonts w:eastAsia="Calibri" w:cs="Times New Roman"/>
      <w:szCs w:val="24"/>
      <w:lang w:eastAsia="de-DE"/>
    </w:rPr>
  </w:style>
  <w:style w:type="paragraph" w:customStyle="1" w:styleId="12-Title">
    <w:name w:val="12-Title"/>
    <w:basedOn w:val="Header"/>
    <w:qFormat/>
    <w:rsid w:val="006E4CD7"/>
    <w:pPr>
      <w:jc w:val="right"/>
    </w:pPr>
    <w:rPr>
      <w:rFonts w:eastAsia="Calibri" w:cs="Times New Roman"/>
      <w:sz w:val="36"/>
      <w:szCs w:val="24"/>
      <w:lang w:eastAsia="de-DE"/>
    </w:rPr>
  </w:style>
  <w:style w:type="paragraph" w:styleId="NoSpacing">
    <w:name w:val="No Spacing"/>
    <w:uiPriority w:val="1"/>
    <w:rsid w:val="00E37F77"/>
    <w:pPr>
      <w:keepLines/>
      <w:spacing w:after="0" w:line="240" w:lineRule="auto"/>
    </w:pPr>
    <w:rPr>
      <w:rFonts w:ascii="Arial" w:hAnsi="Arial"/>
      <w:lang w:val="de-DE"/>
    </w:rPr>
  </w:style>
  <w:style w:type="paragraph" w:customStyle="1" w:styleId="01-Headline">
    <w:name w:val="01-Headline"/>
    <w:basedOn w:val="Heading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DefaultParagraphFont"/>
    <w:uiPriority w:val="99"/>
    <w:semiHidden/>
    <w:unhideWhenUsed/>
    <w:rsid w:val="00874EF9"/>
    <w:rPr>
      <w:color w:val="605E5C"/>
      <w:shd w:val="clear" w:color="auto" w:fill="E1DFDD"/>
    </w:rPr>
  </w:style>
  <w:style w:type="character" w:styleId="FollowedHyperlink">
    <w:name w:val="FollowedHyperlink"/>
    <w:basedOn w:val="DefaultParagraphFont"/>
    <w:uiPriority w:val="99"/>
    <w:semiHidden/>
    <w:unhideWhenUsed/>
    <w:rsid w:val="00FD360A"/>
    <w:rPr>
      <w:color w:val="954F72" w:themeColor="followedHyperlink"/>
      <w:u w:val="single"/>
    </w:rPr>
  </w:style>
  <w:style w:type="paragraph" w:customStyle="1" w:styleId="Boilerplate">
    <w:name w:val="Boilerplate"/>
    <w:basedOn w:val="Normal"/>
    <w:qFormat/>
    <w:rsid w:val="00E727A1"/>
    <w:pPr>
      <w:spacing w:before="440" w:line="240" w:lineRule="auto"/>
    </w:pPr>
    <w:rPr>
      <w:rFonts w:eastAsia="Calibri" w:cs="Times New Roman"/>
      <w:sz w:val="20"/>
      <w:szCs w:val="24"/>
      <w:lang w:eastAsia="de-DE"/>
    </w:rPr>
  </w:style>
  <w:style w:type="character" w:customStyle="1" w:styleId="NichtaufgelsteErwhnung4">
    <w:name w:val="Nicht aufgelöste Erwähnung4"/>
    <w:basedOn w:val="DefaultParagraphFont"/>
    <w:uiPriority w:val="99"/>
    <w:unhideWhenUsed/>
    <w:rsid w:val="003B1F91"/>
    <w:rPr>
      <w:color w:val="605E5C"/>
      <w:shd w:val="clear" w:color="auto" w:fill="E1DFDD"/>
    </w:rPr>
  </w:style>
  <w:style w:type="character" w:customStyle="1" w:styleId="Erwhnung1">
    <w:name w:val="Erwähnung1"/>
    <w:basedOn w:val="DefaultParagraphFont"/>
    <w:uiPriority w:val="99"/>
    <w:unhideWhenUsed/>
    <w:rsid w:val="003B1F91"/>
    <w:rPr>
      <w:color w:val="2B579A"/>
      <w:shd w:val="clear" w:color="auto" w:fill="E1DFDD"/>
    </w:rPr>
  </w:style>
  <w:style w:type="paragraph" w:styleId="DocumentMap">
    <w:name w:val="Document Map"/>
    <w:basedOn w:val="Normal"/>
    <w:link w:val="DocumentMapChar"/>
    <w:uiPriority w:val="99"/>
    <w:semiHidden/>
    <w:unhideWhenUsed/>
    <w:rsid w:val="00AE619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E6196"/>
    <w:rPr>
      <w:rFonts w:ascii="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844">
      <w:bodyDiv w:val="1"/>
      <w:marLeft w:val="0"/>
      <w:marRight w:val="0"/>
      <w:marTop w:val="0"/>
      <w:marBottom w:val="0"/>
      <w:divBdr>
        <w:top w:val="none" w:sz="0" w:space="0" w:color="auto"/>
        <w:left w:val="none" w:sz="0" w:space="0" w:color="auto"/>
        <w:bottom w:val="none" w:sz="0" w:space="0" w:color="auto"/>
        <w:right w:val="none" w:sz="0" w:space="0" w:color="auto"/>
      </w:divBdr>
    </w:div>
    <w:div w:id="458766138">
      <w:bodyDiv w:val="1"/>
      <w:marLeft w:val="0"/>
      <w:marRight w:val="0"/>
      <w:marTop w:val="0"/>
      <w:marBottom w:val="0"/>
      <w:divBdr>
        <w:top w:val="none" w:sz="0" w:space="0" w:color="auto"/>
        <w:left w:val="none" w:sz="0" w:space="0" w:color="auto"/>
        <w:bottom w:val="none" w:sz="0" w:space="0" w:color="auto"/>
        <w:right w:val="none" w:sz="0" w:space="0" w:color="auto"/>
      </w:divBdr>
    </w:div>
    <w:div w:id="660237633">
      <w:bodyDiv w:val="1"/>
      <w:marLeft w:val="0"/>
      <w:marRight w:val="0"/>
      <w:marTop w:val="0"/>
      <w:marBottom w:val="0"/>
      <w:divBdr>
        <w:top w:val="none" w:sz="0" w:space="0" w:color="auto"/>
        <w:left w:val="none" w:sz="0" w:space="0" w:color="auto"/>
        <w:bottom w:val="none" w:sz="0" w:space="0" w:color="auto"/>
        <w:right w:val="none" w:sz="0" w:space="0" w:color="auto"/>
      </w:divBdr>
    </w:div>
    <w:div w:id="932055851">
      <w:bodyDiv w:val="1"/>
      <w:marLeft w:val="0"/>
      <w:marRight w:val="0"/>
      <w:marTop w:val="0"/>
      <w:marBottom w:val="0"/>
      <w:divBdr>
        <w:top w:val="none" w:sz="0" w:space="0" w:color="auto"/>
        <w:left w:val="none" w:sz="0" w:space="0" w:color="auto"/>
        <w:bottom w:val="none" w:sz="0" w:space="0" w:color="auto"/>
        <w:right w:val="none" w:sz="0" w:space="0" w:color="auto"/>
      </w:divBdr>
    </w:div>
    <w:div w:id="1157458237">
      <w:bodyDiv w:val="1"/>
      <w:marLeft w:val="0"/>
      <w:marRight w:val="0"/>
      <w:marTop w:val="0"/>
      <w:marBottom w:val="0"/>
      <w:divBdr>
        <w:top w:val="none" w:sz="0" w:space="0" w:color="auto"/>
        <w:left w:val="none" w:sz="0" w:space="0" w:color="auto"/>
        <w:bottom w:val="none" w:sz="0" w:space="0" w:color="auto"/>
        <w:right w:val="none" w:sz="0" w:space="0" w:color="auto"/>
      </w:divBdr>
    </w:div>
    <w:div w:id="1303266070">
      <w:bodyDiv w:val="1"/>
      <w:marLeft w:val="0"/>
      <w:marRight w:val="0"/>
      <w:marTop w:val="0"/>
      <w:marBottom w:val="0"/>
      <w:divBdr>
        <w:top w:val="none" w:sz="0" w:space="0" w:color="auto"/>
        <w:left w:val="none" w:sz="0" w:space="0" w:color="auto"/>
        <w:bottom w:val="none" w:sz="0" w:space="0" w:color="auto"/>
        <w:right w:val="none" w:sz="0" w:space="0" w:color="auto"/>
      </w:divBdr>
    </w:div>
    <w:div w:id="19011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mailto:Anoure.Fenstermaker@continental-corporation.com" TargetMode="Externa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customXml" Target="../customXml/item4.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C20CA0DF65D148BADD0A9C53992764" ma:contentTypeVersion="16" ma:contentTypeDescription="Ein neues Dokument erstellen." ma:contentTypeScope="" ma:versionID="cfd559669ed9ced33146efa33cf219ee">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e11e7322dc0ef575f769eb70b2aee15a"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014a2e-d684-4acb-ada1-1b424da7a97e}" ma:internalName="TaxCatchAll" ma:showField="CatchAllData" ma:web="7a47ae84-cf36-48cd-992d-1294b1544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47ae84-cf36-48cd-992d-1294b1544fd6">
      <UserInfo>
        <DisplayName/>
        <AccountId xsi:nil="true"/>
        <AccountType/>
      </UserInfo>
    </SharedWithUsers>
    <lcf76f155ced4ddcb4097134ff3c332f xmlns="c38f47a9-6abf-423b-8397-353b8b546e4a">
      <Terms xmlns="http://schemas.microsoft.com/office/infopath/2007/PartnerControls"/>
    </lcf76f155ced4ddcb4097134ff3c332f>
    <TaxCatchAll xmlns="7a47ae84-cf36-48cd-992d-1294b1544f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E9647A17-146A-4FD0-B28D-1A815A60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a47ae84-cf36-48cd-992d-1294b1544fd6"/>
    <ds:schemaRef ds:uri="c38f47a9-6abf-423b-8397-353b8b546e4a"/>
  </ds:schemaRefs>
</ds:datastoreItem>
</file>

<file path=customXml/itemProps4.xml><?xml version="1.0" encoding="utf-8"?>
<ds:datastoreItem xmlns:ds="http://schemas.openxmlformats.org/officeDocument/2006/customXml" ds:itemID="{6590C451-50D9-8440-918F-025D9C3B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731</Words>
  <Characters>4173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Links>
    <vt:vector size="6" baseType="variant">
      <vt:variant>
        <vt:i4>2686979</vt:i4>
      </vt:variant>
      <vt:variant>
        <vt:i4>0</vt:i4>
      </vt:variant>
      <vt:variant>
        <vt:i4>0</vt:i4>
      </vt:variant>
      <vt:variant>
        <vt:i4>5</vt:i4>
      </vt:variant>
      <vt:variant>
        <vt:lpwstr>mailto:oliver.heil@continental-corporation.com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Joel Spencer</cp:lastModifiedBy>
  <cp:revision>17</cp:revision>
  <cp:lastPrinted>2023-03-01T15:55:00Z</cp:lastPrinted>
  <dcterms:created xsi:type="dcterms:W3CDTF">2023-03-01T15:43:00Z</dcterms:created>
  <dcterms:modified xsi:type="dcterms:W3CDTF">2023-03-05T19:07:00Z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0x01010026C20CA0DF65D148BADD0A9C53992764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ies>
</file>